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90F" w:rsidRPr="00D6190F" w:rsidRDefault="00D6190F" w:rsidP="00D6190F">
      <w:pPr>
        <w:spacing w:before="100" w:beforeAutospacing="1" w:after="100" w:afterAutospacing="1" w:line="240" w:lineRule="auto"/>
        <w:rPr>
          <w:rFonts w:ascii="Cooper Black" w:eastAsia="Times New Roman" w:hAnsi="Cooper Black" w:cs="Times New Roman"/>
          <w:sz w:val="28"/>
          <w:szCs w:val="28"/>
        </w:rPr>
      </w:pPr>
      <w:r w:rsidRPr="00D6190F">
        <w:rPr>
          <w:rFonts w:ascii="Cooper Black" w:eastAsia="Times New Roman" w:hAnsi="Cooper Black" w:cs="Times New Roman"/>
          <w:sz w:val="28"/>
          <w:szCs w:val="28"/>
        </w:rPr>
        <w:t>Reading Model:  Poem</w:t>
      </w:r>
    </w:p>
    <w:p w:rsidR="00D6190F" w:rsidRPr="00D6190F" w:rsidRDefault="00D6190F" w:rsidP="00D6190F">
      <w:pPr>
        <w:spacing w:before="100" w:beforeAutospacing="1" w:after="100" w:afterAutospacing="1" w:line="240" w:lineRule="auto"/>
        <w:rPr>
          <w:rFonts w:ascii="Times New Roman" w:eastAsia="Times New Roman" w:hAnsi="Times New Roman" w:cs="Times New Roman"/>
          <w:sz w:val="20"/>
          <w:szCs w:val="20"/>
        </w:rPr>
      </w:pPr>
      <w:r w:rsidRPr="00D6190F">
        <w:rPr>
          <w:rFonts w:ascii="Times New Roman" w:eastAsia="Times New Roman" w:hAnsi="Times New Roman" w:cs="Times New Roman"/>
          <w:b/>
          <w:bCs/>
          <w:sz w:val="20"/>
          <w:szCs w:val="20"/>
          <w:u w:val="single"/>
        </w:rPr>
        <w:t>Build Background</w:t>
      </w:r>
      <w:r w:rsidRPr="00D6190F">
        <w:rPr>
          <w:rFonts w:ascii="Times New Roman" w:eastAsia="Times New Roman" w:hAnsi="Times New Roman" w:cs="Times New Roman"/>
          <w:sz w:val="20"/>
          <w:szCs w:val="20"/>
        </w:rPr>
        <w:t xml:space="preserve"> During the 1960s and 1970s, hundreds of thousands of people left Cuba for the United States and other countries. The Soviet Union had installed nuclear missile bases in Cuba in 1962, and many families fled their homes in fear of nuclear war. Shortages of food and fuel also made people leave the country. Virgil </w:t>
      </w:r>
      <w:proofErr w:type="spellStart"/>
      <w:r w:rsidRPr="00D6190F">
        <w:rPr>
          <w:rFonts w:ascii="Times New Roman" w:eastAsia="Times New Roman" w:hAnsi="Times New Roman" w:cs="Times New Roman"/>
          <w:sz w:val="20"/>
          <w:szCs w:val="20"/>
        </w:rPr>
        <w:t>Suárez’s</w:t>
      </w:r>
      <w:proofErr w:type="spellEnd"/>
      <w:r w:rsidRPr="00D6190F">
        <w:rPr>
          <w:rFonts w:ascii="Times New Roman" w:eastAsia="Times New Roman" w:hAnsi="Times New Roman" w:cs="Times New Roman"/>
          <w:sz w:val="20"/>
          <w:szCs w:val="20"/>
        </w:rPr>
        <w:t xml:space="preserve"> family left Cuba at this time, but as </w:t>
      </w:r>
      <w:proofErr w:type="spellStart"/>
      <w:r w:rsidRPr="00D6190F">
        <w:rPr>
          <w:rFonts w:ascii="Times New Roman" w:eastAsia="Times New Roman" w:hAnsi="Times New Roman" w:cs="Times New Roman"/>
          <w:sz w:val="20"/>
          <w:szCs w:val="20"/>
        </w:rPr>
        <w:t>Suárez</w:t>
      </w:r>
      <w:proofErr w:type="spellEnd"/>
      <w:r w:rsidRPr="00D6190F">
        <w:rPr>
          <w:rFonts w:ascii="Times New Roman" w:eastAsia="Times New Roman" w:hAnsi="Times New Roman" w:cs="Times New Roman"/>
          <w:sz w:val="20"/>
          <w:szCs w:val="20"/>
        </w:rPr>
        <w:t xml:space="preserve"> describes in this poem, one uncle decided to stay behind in his home country.</w:t>
      </w:r>
    </w:p>
    <w:p w:rsidR="00D6190F" w:rsidRPr="00D6190F" w:rsidRDefault="00D6190F" w:rsidP="00D6190F">
      <w:pPr>
        <w:spacing w:before="100" w:beforeAutospacing="1" w:after="100" w:afterAutospacing="1" w:line="240" w:lineRule="auto"/>
        <w:rPr>
          <w:rFonts w:ascii="Times New Roman" w:eastAsia="Times New Roman" w:hAnsi="Times New Roman" w:cs="Times New Roman"/>
          <w:sz w:val="20"/>
          <w:szCs w:val="20"/>
        </w:rPr>
      </w:pPr>
      <w:r w:rsidRPr="00D6190F">
        <w:rPr>
          <w:rFonts w:ascii="Times New Roman" w:eastAsia="Times New Roman" w:hAnsi="Times New Roman" w:cs="Times New Roman"/>
          <w:b/>
          <w:bCs/>
          <w:sz w:val="20"/>
          <w:szCs w:val="20"/>
          <w:u w:val="single"/>
        </w:rPr>
        <w:t>Read with a Purpose</w:t>
      </w:r>
      <w:r w:rsidRPr="00D6190F">
        <w:rPr>
          <w:rFonts w:ascii="Times New Roman" w:eastAsia="Times New Roman" w:hAnsi="Times New Roman" w:cs="Times New Roman"/>
          <w:sz w:val="20"/>
          <w:szCs w:val="20"/>
        </w:rPr>
        <w:t xml:space="preserve"> As you read “The </w:t>
      </w:r>
      <w:proofErr w:type="spellStart"/>
      <w:r w:rsidRPr="00D6190F">
        <w:rPr>
          <w:rFonts w:ascii="Times New Roman" w:eastAsia="Times New Roman" w:hAnsi="Times New Roman" w:cs="Times New Roman"/>
          <w:sz w:val="20"/>
          <w:szCs w:val="20"/>
        </w:rPr>
        <w:t>Stayer</w:t>
      </w:r>
      <w:proofErr w:type="spellEnd"/>
      <w:r w:rsidRPr="00D6190F">
        <w:rPr>
          <w:rFonts w:ascii="Times New Roman" w:eastAsia="Times New Roman" w:hAnsi="Times New Roman" w:cs="Times New Roman"/>
          <w:sz w:val="20"/>
          <w:szCs w:val="20"/>
        </w:rPr>
        <w:t>,” think about what compels people to leave, or refuse to leave, their homes.</w:t>
      </w:r>
    </w:p>
    <w:p w:rsidR="00D6190F" w:rsidRPr="00D6190F" w:rsidRDefault="00D6190F" w:rsidP="00D6190F">
      <w:pPr>
        <w:spacing w:before="100" w:beforeAutospacing="1" w:after="100" w:afterAutospacing="1" w:line="240" w:lineRule="auto"/>
        <w:jc w:val="center"/>
        <w:rPr>
          <w:rFonts w:ascii="Times New Roman" w:eastAsia="Times New Roman" w:hAnsi="Times New Roman" w:cs="Times New Roman"/>
          <w:sz w:val="24"/>
          <w:szCs w:val="24"/>
        </w:rPr>
      </w:pPr>
      <w:r w:rsidRPr="00D6190F">
        <w:rPr>
          <w:rFonts w:ascii="Cooper Black" w:eastAsia="Times New Roman" w:hAnsi="Cooper Black" w:cs="Times New Roman"/>
          <w:sz w:val="24"/>
          <w:szCs w:val="24"/>
        </w:rPr>
        <w:t xml:space="preserve">The </w:t>
      </w:r>
      <w:proofErr w:type="spellStart"/>
      <w:r w:rsidRPr="00D6190F">
        <w:rPr>
          <w:rFonts w:ascii="Cooper Black" w:eastAsia="Times New Roman" w:hAnsi="Cooper Black" w:cs="Times New Roman"/>
          <w:sz w:val="24"/>
          <w:szCs w:val="24"/>
        </w:rPr>
        <w:t>Stayer</w:t>
      </w:r>
      <w:proofErr w:type="spellEnd"/>
      <w:r w:rsidRPr="00D6190F">
        <w:rPr>
          <w:rFonts w:ascii="Cooper Black" w:eastAsia="Times New Roman" w:hAnsi="Cooper Black" w:cs="Times New Roman"/>
          <w:sz w:val="24"/>
          <w:szCs w:val="24"/>
        </w:rPr>
        <w:br/>
      </w:r>
      <w:r w:rsidRPr="00D6190F">
        <w:rPr>
          <w:rFonts w:ascii="Times New Roman" w:eastAsia="Times New Roman" w:hAnsi="Times New Roman" w:cs="Times New Roman"/>
          <w:sz w:val="24"/>
          <w:szCs w:val="24"/>
        </w:rPr>
        <w:t xml:space="preserve">by Virgil </w:t>
      </w:r>
      <w:proofErr w:type="spellStart"/>
      <w:r w:rsidRPr="00D6190F">
        <w:rPr>
          <w:rFonts w:ascii="Times New Roman" w:eastAsia="Times New Roman" w:hAnsi="Times New Roman" w:cs="Times New Roman"/>
          <w:sz w:val="24"/>
          <w:szCs w:val="24"/>
        </w:rPr>
        <w:t>Suárez</w:t>
      </w:r>
      <w:proofErr w:type="spellEnd"/>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noProof/>
              </w:rPr>
              <w:drawing>
                <wp:anchor distT="0" distB="0" distL="114300" distR="114300" simplePos="0" relativeHeight="251658240" behindDoc="1" locked="0" layoutInCell="1" allowOverlap="1">
                  <wp:simplePos x="0" y="0"/>
                  <wp:positionH relativeFrom="column">
                    <wp:posOffset>3305175</wp:posOffset>
                  </wp:positionH>
                  <wp:positionV relativeFrom="paragraph">
                    <wp:posOffset>95885</wp:posOffset>
                  </wp:positionV>
                  <wp:extent cx="1857375" cy="2200275"/>
                  <wp:effectExtent l="19050" t="0" r="9525" b="0"/>
                  <wp:wrapNone/>
                  <wp:docPr id="2" name="Picture 1" descr="http://my.hrw.com/la3/la09/student/images/hlla09_10/e0cas0_c07cfm_0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y.hrw.com/la3/la09/student/images/hlla09_10/e0cas0_c07cfm_02a.jpg"/>
                          <pic:cNvPicPr>
                            <a:picLocks noChangeAspect="1" noChangeArrowheads="1"/>
                          </pic:cNvPicPr>
                        </pic:nvPicPr>
                        <pic:blipFill>
                          <a:blip r:embed="rId5" cstate="print"/>
                          <a:srcRect/>
                          <a:stretch>
                            <a:fillRect/>
                          </a:stretch>
                        </pic:blipFill>
                        <pic:spPr bwMode="auto">
                          <a:xfrm>
                            <a:off x="0" y="0"/>
                            <a:ext cx="1857375" cy="2200275"/>
                          </a:xfrm>
                          <a:prstGeom prst="rect">
                            <a:avLst/>
                          </a:prstGeom>
                          <a:noFill/>
                          <a:ln w="9525">
                            <a:noFill/>
                            <a:miter lim="800000"/>
                            <a:headEnd/>
                            <a:tailEnd/>
                          </a:ln>
                        </pic:spPr>
                      </pic:pic>
                    </a:graphicData>
                  </a:graphic>
                </wp:anchor>
              </w:drawing>
            </w:r>
            <w:r w:rsidRPr="00D6190F">
              <w:rPr>
                <w:rFonts w:ascii="Times New Roman" w:eastAsia="Times New Roman" w:hAnsi="Times New Roman" w:cs="Times New Roman"/>
              </w:rPr>
              <w:t xml:space="preserve">Simply, my uncle </w:t>
            </w:r>
            <w:proofErr w:type="spellStart"/>
            <w:r w:rsidRPr="00D6190F">
              <w:rPr>
                <w:rFonts w:ascii="Times New Roman" w:eastAsia="Times New Roman" w:hAnsi="Times New Roman" w:cs="Times New Roman"/>
              </w:rPr>
              <w:t>Chicho</w:t>
            </w:r>
            <w:proofErr w:type="spellEnd"/>
            <w:r w:rsidRPr="00D6190F">
              <w:rPr>
                <w:rFonts w:ascii="Times New Roman" w:eastAsia="Times New Roman" w:hAnsi="Times New Roman" w:cs="Times New Roman"/>
              </w:rPr>
              <w:t xml:space="preserve"> stayed</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back in Cuba, against the family’s</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advice, because everyone left</w:t>
            </w:r>
          </w:p>
        </w:tc>
      </w:tr>
      <w:tr w:rsidR="00D6190F" w:rsidRPr="00D6190F" w:rsidTr="00D6190F">
        <w:trPr>
          <w:tblCellSpacing w:w="0" w:type="dxa"/>
        </w:trPr>
        <w:tc>
          <w:tcPr>
            <w:tcW w:w="0" w:type="auto"/>
            <w:hideMark/>
          </w:tcPr>
          <w:p w:rsidR="00D6190F" w:rsidRPr="00D6190F" w:rsidRDefault="00D6190F" w:rsidP="00D6190F">
            <w:pPr>
              <w:spacing w:after="0"/>
              <w:rPr>
                <w:rFonts w:ascii="Times New Roman" w:eastAsia="Times New Roman" w:hAnsi="Times New Roman" w:cs="Times New Roman"/>
              </w:rPr>
            </w:pPr>
          </w:p>
        </w:tc>
        <w:tc>
          <w:tcPr>
            <w:tcW w:w="0" w:type="auto"/>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and he chose to stay, and this act</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5</w:t>
            </w: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of staying marked him as “crazy”</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with most of the men, and he stayed</w:t>
            </w:r>
          </w:p>
        </w:tc>
      </w:tr>
      <w:tr w:rsidR="00D6190F" w:rsidRPr="00D6190F" w:rsidTr="00D6190F">
        <w:trPr>
          <w:tblCellSpacing w:w="0" w:type="dxa"/>
        </w:trPr>
        <w:tc>
          <w:tcPr>
            <w:tcW w:w="0" w:type="auto"/>
            <w:hideMark/>
          </w:tcPr>
          <w:p w:rsidR="00D6190F" w:rsidRPr="00D6190F" w:rsidRDefault="00D6190F" w:rsidP="00D6190F">
            <w:pPr>
              <w:spacing w:after="0"/>
              <w:rPr>
                <w:rFonts w:ascii="Times New Roman" w:eastAsia="Times New Roman" w:hAnsi="Times New Roman" w:cs="Times New Roman"/>
              </w:rPr>
            </w:pPr>
          </w:p>
        </w:tc>
        <w:tc>
          <w:tcPr>
            <w:tcW w:w="0" w:type="auto"/>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there in a shack behind my aunt’s</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clapboard house, sat in the dark</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of most days in the middle</w:t>
            </w:r>
          </w:p>
        </w:tc>
      </w:tr>
      <w:tr w:rsidR="00D6190F" w:rsidRPr="00D6190F" w:rsidTr="00D6190F">
        <w:trPr>
          <w:tblCellSpacing w:w="0" w:type="dxa"/>
        </w:trPr>
        <w:tc>
          <w:tcPr>
            <w:tcW w:w="0" w:type="auto"/>
            <w:hideMark/>
          </w:tcPr>
          <w:p w:rsidR="00D6190F" w:rsidRPr="00D6190F" w:rsidRDefault="00D6190F" w:rsidP="00D6190F">
            <w:pPr>
              <w:spacing w:after="0"/>
              <w:rPr>
                <w:rFonts w:ascii="Times New Roman" w:eastAsia="Times New Roman" w:hAnsi="Times New Roman" w:cs="Times New Roman"/>
              </w:rPr>
            </w:pPr>
          </w:p>
        </w:tc>
        <w:tc>
          <w:tcPr>
            <w:tcW w:w="0" w:type="auto"/>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10</w:t>
            </w: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hyperlink r:id="rId6" w:history="1">
              <w:r w:rsidRPr="00D6190F">
                <w:rPr>
                  <w:rFonts w:ascii="Times New Roman" w:eastAsia="Times New Roman" w:hAnsi="Times New Roman" w:cs="Times New Roman"/>
                </w:rPr>
                <w:t>of the packed-dirt floor and nodded</w:t>
              </w:r>
            </w:hyperlink>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hyperlink r:id="rId7" w:history="1">
              <w:r w:rsidRPr="00D6190F">
                <w:rPr>
                  <w:rFonts w:ascii="Times New Roman" w:eastAsia="Times New Roman" w:hAnsi="Times New Roman" w:cs="Times New Roman"/>
                </w:rPr>
                <w:t>at the insistence of light, the way</w:t>
              </w:r>
            </w:hyperlink>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hyperlink r:id="rId8" w:history="1">
              <w:r w:rsidRPr="00D6190F">
                <w:rPr>
                  <w:rFonts w:ascii="Times New Roman" w:eastAsia="Times New Roman" w:hAnsi="Times New Roman" w:cs="Times New Roman"/>
                </w:rPr>
                <w:t>it darted through holes in the tin</w:t>
              </w:r>
            </w:hyperlink>
          </w:p>
        </w:tc>
      </w:tr>
      <w:tr w:rsidR="00D6190F" w:rsidRPr="00D6190F" w:rsidTr="00D6190F">
        <w:trPr>
          <w:tblCellSpacing w:w="0" w:type="dxa"/>
        </w:trPr>
        <w:tc>
          <w:tcPr>
            <w:tcW w:w="0" w:type="auto"/>
            <w:hideMark/>
          </w:tcPr>
          <w:p w:rsidR="00D6190F" w:rsidRPr="00D6190F" w:rsidRDefault="00D6190F" w:rsidP="00D6190F">
            <w:pPr>
              <w:spacing w:after="0"/>
              <w:rPr>
                <w:rFonts w:ascii="Times New Roman" w:eastAsia="Times New Roman" w:hAnsi="Times New Roman" w:cs="Times New Roman"/>
              </w:rPr>
            </w:pPr>
          </w:p>
        </w:tc>
        <w:tc>
          <w:tcPr>
            <w:tcW w:w="0" w:type="auto"/>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hyperlink r:id="rId9" w:history="1">
              <w:r w:rsidRPr="00D6190F">
                <w:rPr>
                  <w:rFonts w:ascii="Times New Roman" w:eastAsia="Times New Roman" w:hAnsi="Times New Roman" w:cs="Times New Roman"/>
                </w:rPr>
                <w:t>roof</w:t>
              </w:r>
            </w:hyperlink>
            <w:r w:rsidRPr="00D6190F">
              <w:rPr>
                <w:rFonts w:ascii="Times New Roman" w:eastAsia="Times New Roman" w:hAnsi="Times New Roman" w:cs="Times New Roman"/>
              </w:rPr>
              <w:t xml:space="preserve"> where the rain drummed</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proofErr w:type="gramStart"/>
            <w:r w:rsidRPr="00D6190F">
              <w:rPr>
                <w:rFonts w:ascii="Times New Roman" w:eastAsia="Times New Roman" w:hAnsi="Times New Roman" w:cs="Times New Roman"/>
              </w:rPr>
              <w:t>like</w:t>
            </w:r>
            <w:proofErr w:type="gramEnd"/>
            <w:r w:rsidRPr="00D6190F">
              <w:rPr>
                <w:rFonts w:ascii="Times New Roman" w:eastAsia="Times New Roman" w:hAnsi="Times New Roman" w:cs="Times New Roman"/>
              </w:rPr>
              <w:t xml:space="preserve"> the gallop of spooked horses.</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15</w:t>
            </w: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This is where he was born, he chanted</w:t>
            </w:r>
          </w:p>
        </w:tc>
      </w:tr>
      <w:tr w:rsidR="00D6190F" w:rsidRPr="00D6190F" w:rsidTr="00D6190F">
        <w:trPr>
          <w:tblCellSpacing w:w="0" w:type="dxa"/>
        </w:trPr>
        <w:tc>
          <w:tcPr>
            <w:tcW w:w="0" w:type="auto"/>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p>
        </w:tc>
        <w:tc>
          <w:tcPr>
            <w:tcW w:w="0" w:type="auto"/>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under his breath to no one, why should</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hyperlink r:id="rId10" w:history="1">
              <w:r w:rsidRPr="00D6190F">
                <w:rPr>
                  <w:rFonts w:ascii="Times New Roman" w:eastAsia="Times New Roman" w:hAnsi="Times New Roman" w:cs="Times New Roman"/>
                </w:rPr>
                <w:t>he leave, live in perpetual longing</w:t>
              </w:r>
            </w:hyperlink>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1170" w:type="dxa"/>
            <w:hideMark/>
          </w:tcPr>
          <w:p w:rsidR="00D6190F" w:rsidRPr="00D6190F" w:rsidRDefault="00D6190F" w:rsidP="00D6190F">
            <w:pPr>
              <w:spacing w:after="0"/>
              <w:rPr>
                <w:rFonts w:ascii="Times New Roman" w:eastAsia="Times New Roman" w:hAnsi="Times New Roman" w:cs="Times New Roman"/>
              </w:rPr>
            </w:pPr>
          </w:p>
        </w:tc>
        <w:tc>
          <w:tcPr>
            <w:tcW w:w="819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hyperlink r:id="rId11" w:history="1">
              <w:proofErr w:type="gramStart"/>
              <w:r w:rsidRPr="00D6190F">
                <w:rPr>
                  <w:rFonts w:ascii="Times New Roman" w:eastAsia="Times New Roman" w:hAnsi="Times New Roman" w:cs="Times New Roman"/>
                </w:rPr>
                <w:t>within</w:t>
              </w:r>
              <w:proofErr w:type="gramEnd"/>
              <w:r w:rsidRPr="00D6190F">
                <w:rPr>
                  <w:rFonts w:ascii="Times New Roman" w:eastAsia="Times New Roman" w:hAnsi="Times New Roman" w:cs="Times New Roman"/>
                </w:rPr>
                <w:t xml:space="preserve"> exile? He learned long ago</w:t>
              </w:r>
            </w:hyperlink>
          </w:p>
        </w:tc>
      </w:tr>
    </w:tbl>
    <w:p w:rsidR="00D6190F" w:rsidRPr="00D6190F" w:rsidRDefault="00D6190F" w:rsidP="00D6190F">
      <w:pPr>
        <w:spacing w:after="240"/>
        <w:rPr>
          <w:rFonts w:ascii="Times New Roman" w:eastAsia="Times New Roman" w:hAnsi="Times New Roman" w:cs="Times New Roman"/>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to count the passing of time</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20</w:t>
            </w: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hyperlink r:id="rId12" w:history="1">
              <w:r w:rsidRPr="00D6190F">
                <w:rPr>
                  <w:rFonts w:ascii="Times New Roman" w:eastAsia="Times New Roman" w:hAnsi="Times New Roman" w:cs="Times New Roman"/>
                </w:rPr>
                <w:t>in how motes</w:t>
              </w:r>
            </w:hyperlink>
            <w:hyperlink r:id="rId13" w:history="1">
              <w:r w:rsidRPr="00D6190F">
                <w:rPr>
                  <w:rFonts w:ascii="Times New Roman" w:eastAsia="Times New Roman" w:hAnsi="Times New Roman" w:cs="Times New Roman"/>
                  <w:vertAlign w:val="superscript"/>
                </w:rPr>
                <w:t>20</w:t>
              </w:r>
            </w:hyperlink>
            <w:r w:rsidRPr="00D6190F">
              <w:rPr>
                <w:rFonts w:ascii="Times New Roman" w:eastAsia="Times New Roman" w:hAnsi="Times New Roman" w:cs="Times New Roman"/>
              </w:rPr>
              <w:t xml:space="preserve"> </w:t>
            </w:r>
            <w:hyperlink r:id="rId14" w:history="1">
              <w:r w:rsidRPr="00D6190F">
                <w:rPr>
                  <w:rFonts w:ascii="Times New Roman" w:eastAsia="Times New Roman" w:hAnsi="Times New Roman" w:cs="Times New Roman"/>
                </w:rPr>
                <w:t>danced in the shaft</w:t>
              </w:r>
            </w:hyperlink>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hyperlink r:id="rId15" w:history="1">
              <w:r w:rsidRPr="00D6190F">
                <w:rPr>
                  <w:rFonts w:ascii="Times New Roman" w:eastAsia="Times New Roman" w:hAnsi="Times New Roman" w:cs="Times New Roman"/>
                </w:rPr>
                <w:t>of white light,</w:t>
              </w:r>
            </w:hyperlink>
            <w:r w:rsidRPr="00D6190F">
              <w:rPr>
                <w:rFonts w:ascii="Times New Roman" w:eastAsia="Times New Roman" w:hAnsi="Times New Roman" w:cs="Times New Roman"/>
              </w:rPr>
              <w:t xml:space="preserve"> the </w:t>
            </w:r>
            <w:r w:rsidRPr="00D6190F">
              <w:rPr>
                <w:rFonts w:ascii="Times New Roman" w:eastAsia="Times New Roman" w:hAnsi="Times New Roman" w:cs="Times New Roman"/>
                <w:i/>
                <w:iCs/>
              </w:rPr>
              <w:t>chicharras</w:t>
            </w:r>
            <w:hyperlink r:id="rId16" w:history="1">
              <w:r w:rsidRPr="00D6190F">
                <w:rPr>
                  <w:rFonts w:ascii="Times New Roman" w:eastAsia="Times New Roman" w:hAnsi="Times New Roman" w:cs="Times New Roman"/>
                  <w:vertAlign w:val="superscript"/>
                </w:rPr>
                <w:t>21</w:t>
              </w:r>
            </w:hyperlink>
            <w:r w:rsidRPr="00D6190F">
              <w:rPr>
                <w:rFonts w:ascii="Times New Roman" w:eastAsia="Times New Roman" w:hAnsi="Times New Roman" w:cs="Times New Roman"/>
              </w:rPr>
              <w:t xml:space="preserve"> echoed</w:t>
            </w:r>
          </w:p>
        </w:tc>
      </w:tr>
      <w:tr w:rsidR="00D6190F" w:rsidRPr="00D6190F" w:rsidTr="00D6190F">
        <w:trPr>
          <w:tblCellSpacing w:w="0" w:type="dxa"/>
        </w:trPr>
        <w:tc>
          <w:tcPr>
            <w:tcW w:w="0" w:type="auto"/>
            <w:hideMark/>
          </w:tcPr>
          <w:p w:rsidR="00D6190F" w:rsidRPr="00D6190F" w:rsidRDefault="00D6190F" w:rsidP="00D6190F">
            <w:pPr>
              <w:spacing w:after="0"/>
              <w:rPr>
                <w:rFonts w:ascii="Times New Roman" w:eastAsia="Times New Roman" w:hAnsi="Times New Roman" w:cs="Times New Roman"/>
              </w:rPr>
            </w:pPr>
          </w:p>
        </w:tc>
        <w:tc>
          <w:tcPr>
            <w:tcW w:w="0" w:type="auto"/>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their trill against the emptiness</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of life, against the wake of resistance</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in this place he knew as a child,</w:t>
            </w:r>
          </w:p>
        </w:tc>
      </w:tr>
      <w:tr w:rsidR="00D6190F" w:rsidRPr="00D6190F" w:rsidTr="00D6190F">
        <w:trPr>
          <w:tblCellSpacing w:w="0" w:type="dxa"/>
        </w:trPr>
        <w:tc>
          <w:tcPr>
            <w:tcW w:w="0" w:type="auto"/>
            <w:hideMark/>
          </w:tcPr>
          <w:p w:rsidR="00D6190F" w:rsidRPr="00D6190F" w:rsidRDefault="00D6190F" w:rsidP="00D6190F">
            <w:pPr>
              <w:spacing w:after="0"/>
              <w:rPr>
                <w:rFonts w:ascii="Times New Roman" w:eastAsia="Times New Roman" w:hAnsi="Times New Roman" w:cs="Times New Roman"/>
              </w:rPr>
            </w:pPr>
          </w:p>
        </w:tc>
        <w:tc>
          <w:tcPr>
            <w:tcW w:w="0" w:type="auto"/>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25</w:t>
            </w: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xml:space="preserve">as a man, </w:t>
            </w:r>
            <w:r w:rsidRPr="00D6190F">
              <w:rPr>
                <w:rFonts w:ascii="Times New Roman" w:eastAsia="Times New Roman" w:hAnsi="Times New Roman" w:cs="Times New Roman"/>
                <w:i/>
                <w:iCs/>
              </w:rPr>
              <w:t>un hombre,</w:t>
            </w:r>
            <w:r w:rsidRPr="00D6190F">
              <w:rPr>
                <w:rFonts w:ascii="Times New Roman" w:eastAsia="Times New Roman" w:hAnsi="Times New Roman" w:cs="Times New Roman"/>
              </w:rPr>
              <w:t xml:space="preserve"> bend against the idea</w:t>
            </w:r>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     </w:t>
            </w:r>
            <w:proofErr w:type="gramStart"/>
            <w:r w:rsidRPr="00D6190F">
              <w:rPr>
                <w:rFonts w:ascii="Times New Roman" w:eastAsia="Times New Roman" w:hAnsi="Times New Roman" w:cs="Times New Roman"/>
              </w:rPr>
              <w:t>of</w:t>
            </w:r>
            <w:proofErr w:type="gramEnd"/>
            <w:r w:rsidRPr="00D6190F">
              <w:rPr>
                <w:rFonts w:ascii="Times New Roman" w:eastAsia="Times New Roman" w:hAnsi="Times New Roman" w:cs="Times New Roman"/>
              </w:rPr>
              <w:t xml:space="preserve"> leaving his country, call him </w:t>
            </w:r>
            <w:r w:rsidRPr="00D6190F">
              <w:rPr>
                <w:rFonts w:ascii="Times New Roman" w:eastAsia="Times New Roman" w:hAnsi="Times New Roman" w:cs="Times New Roman"/>
                <w:i/>
                <w:iCs/>
              </w:rPr>
              <w:t>loco.</w:t>
            </w:r>
            <w:hyperlink r:id="rId17" w:history="1">
              <w:r w:rsidRPr="00D6190F">
                <w:rPr>
                  <w:rFonts w:ascii="Times New Roman" w:eastAsia="Times New Roman" w:hAnsi="Times New Roman" w:cs="Times New Roman"/>
                  <w:vertAlign w:val="superscript"/>
                </w:rPr>
                <w:t>26</w:t>
              </w:r>
            </w:hyperlink>
          </w:p>
        </w:tc>
      </w:tr>
    </w:tbl>
    <w:p w:rsidR="00D6190F" w:rsidRPr="00D6190F" w:rsidRDefault="00D6190F" w:rsidP="00D6190F">
      <w:pPr>
        <w:spacing w:after="0"/>
        <w:rPr>
          <w:rFonts w:ascii="Times New Roman" w:eastAsia="Times New Roman" w:hAnsi="Times New Roman" w:cs="Times New Roman"/>
          <w:vanish/>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1170" w:type="dxa"/>
            <w:hideMark/>
          </w:tcPr>
          <w:p w:rsidR="00D6190F" w:rsidRPr="00D6190F" w:rsidRDefault="00D6190F" w:rsidP="00D6190F">
            <w:pPr>
              <w:spacing w:after="0"/>
              <w:rPr>
                <w:rFonts w:ascii="Times New Roman" w:eastAsia="Times New Roman" w:hAnsi="Times New Roman" w:cs="Times New Roman"/>
              </w:rPr>
            </w:pPr>
          </w:p>
        </w:tc>
        <w:tc>
          <w:tcPr>
            <w:tcW w:w="8190" w:type="dxa"/>
            <w:vAlign w:val="center"/>
            <w:hideMark/>
          </w:tcPr>
          <w:p w:rsidR="00D6190F" w:rsidRPr="00D6190F" w:rsidRDefault="00D6190F" w:rsidP="00D6190F">
            <w:pPr>
              <w:spacing w:after="0"/>
              <w:rPr>
                <w:rFonts w:ascii="Times New Roman" w:eastAsia="Times New Roman" w:hAnsi="Times New Roman" w:cs="Times New Roman"/>
              </w:rPr>
            </w:pPr>
            <w:r w:rsidRPr="00D6190F">
              <w:rPr>
                <w:rFonts w:ascii="Times New Roman" w:eastAsia="Times New Roman" w:hAnsi="Times New Roman" w:cs="Times New Roman"/>
              </w:rPr>
              <w:t>What nobody counted on was that answers</w:t>
            </w:r>
          </w:p>
        </w:tc>
      </w:tr>
      <w:tr w:rsidR="00D6190F" w:rsidRPr="00D6190F" w:rsidTr="00D6190F">
        <w:trPr>
          <w:tblCellSpacing w:w="0" w:type="dxa"/>
        </w:trPr>
        <w:tc>
          <w:tcPr>
            <w:tcW w:w="1170" w:type="dxa"/>
            <w:hideMark/>
          </w:tcPr>
          <w:p w:rsidR="00D6190F" w:rsidRPr="00D6190F" w:rsidRDefault="00D6190F" w:rsidP="00D6190F">
            <w:pPr>
              <w:spacing w:after="0"/>
              <w:rPr>
                <w:rFonts w:ascii="Times New Roman" w:eastAsia="Times New Roman" w:hAnsi="Times New Roman" w:cs="Times New Roman"/>
                <w:sz w:val="24"/>
                <w:szCs w:val="24"/>
              </w:rPr>
            </w:pPr>
          </w:p>
        </w:tc>
        <w:tc>
          <w:tcPr>
            <w:tcW w:w="8190" w:type="dxa"/>
            <w:vAlign w:val="center"/>
            <w:hideMark/>
          </w:tcPr>
          <w:p w:rsidR="00D6190F" w:rsidRPr="00D6190F" w:rsidRDefault="00D6190F" w:rsidP="00D6190F">
            <w:pPr>
              <w:spacing w:after="0"/>
              <w:rPr>
                <w:rFonts w:ascii="Times New Roman" w:eastAsia="Times New Roman" w:hAnsi="Times New Roman" w:cs="Times New Roman"/>
                <w:sz w:val="24"/>
                <w:szCs w:val="24"/>
              </w:rPr>
            </w:pPr>
            <w:r w:rsidRPr="00D6190F">
              <w:rPr>
                <w:rFonts w:ascii="Times New Roman" w:eastAsia="Times New Roman" w:hAnsi="Times New Roman" w:cs="Times New Roman"/>
                <w:sz w:val="24"/>
                <w:szCs w:val="24"/>
              </w:rPr>
              <w:t xml:space="preserve">     come on to those who sit in </w:t>
            </w:r>
            <w:hyperlink r:id="rId18" w:history="1">
              <w:r w:rsidRPr="00D6190F">
                <w:rPr>
                  <w:rFonts w:ascii="Times New Roman" w:eastAsia="Times New Roman" w:hAnsi="Times New Roman" w:cs="Times New Roman"/>
                  <w:sz w:val="24"/>
                  <w:szCs w:val="24"/>
                </w:rPr>
                <w:t>the</w:t>
              </w:r>
            </w:hyperlink>
          </w:p>
        </w:tc>
      </w:tr>
    </w:tbl>
    <w:p w:rsidR="00D6190F" w:rsidRPr="00D6190F" w:rsidRDefault="00D6190F" w:rsidP="00D6190F">
      <w:pPr>
        <w:spacing w:after="0"/>
        <w:rPr>
          <w:rFonts w:ascii="Times New Roman" w:eastAsia="Times New Roman" w:hAnsi="Times New Roman" w:cs="Times New Roman"/>
          <w:vanish/>
          <w:sz w:val="24"/>
          <w:szCs w:val="24"/>
        </w:rPr>
      </w:pPr>
    </w:p>
    <w:tbl>
      <w:tblPr>
        <w:tblW w:w="5000" w:type="pct"/>
        <w:tblCellSpacing w:w="0" w:type="dxa"/>
        <w:tblCellMar>
          <w:left w:w="0" w:type="dxa"/>
          <w:right w:w="0" w:type="dxa"/>
        </w:tblCellMar>
        <w:tblLook w:val="04A0"/>
      </w:tblPr>
      <w:tblGrid>
        <w:gridCol w:w="1343"/>
        <w:gridCol w:w="9457"/>
      </w:tblGrid>
      <w:tr w:rsidR="00D6190F" w:rsidRPr="00D6190F" w:rsidTr="00D6190F">
        <w:trPr>
          <w:tblCellSpacing w:w="0" w:type="dxa"/>
        </w:trPr>
        <w:tc>
          <w:tcPr>
            <w:tcW w:w="1140" w:type="dxa"/>
            <w:hideMark/>
          </w:tcPr>
          <w:p w:rsidR="00D6190F" w:rsidRPr="00D6190F" w:rsidRDefault="00D6190F" w:rsidP="00D6190F">
            <w:pPr>
              <w:spacing w:after="0"/>
              <w:rPr>
                <w:rFonts w:ascii="Times New Roman" w:eastAsia="Times New Roman" w:hAnsi="Times New Roman" w:cs="Times New Roman"/>
                <w:sz w:val="24"/>
                <w:szCs w:val="24"/>
              </w:rPr>
            </w:pPr>
          </w:p>
        </w:tc>
        <w:tc>
          <w:tcPr>
            <w:tcW w:w="8025" w:type="dxa"/>
            <w:vAlign w:val="center"/>
            <w:hideMark/>
          </w:tcPr>
          <w:p w:rsidR="00D6190F" w:rsidRPr="00D6190F" w:rsidRDefault="00D6190F" w:rsidP="00D6190F">
            <w:pPr>
              <w:spacing w:after="0"/>
              <w:rPr>
                <w:rFonts w:ascii="Times New Roman" w:eastAsia="Times New Roman" w:hAnsi="Times New Roman" w:cs="Times New Roman"/>
                <w:sz w:val="24"/>
                <w:szCs w:val="24"/>
              </w:rPr>
            </w:pPr>
            <w:hyperlink r:id="rId19" w:history="1">
              <w:r w:rsidRPr="00D6190F">
                <w:rPr>
                  <w:rFonts w:ascii="Times New Roman" w:eastAsia="Times New Roman" w:hAnsi="Times New Roman" w:cs="Times New Roman"/>
                  <w:sz w:val="24"/>
                  <w:szCs w:val="24"/>
                </w:rPr>
                <w:t>quiet of their own countries, tranquil</w:t>
              </w:r>
            </w:hyperlink>
          </w:p>
        </w:tc>
      </w:tr>
    </w:tbl>
    <w:p w:rsidR="00D6190F" w:rsidRPr="00D6190F" w:rsidRDefault="00D6190F" w:rsidP="00D6190F">
      <w:pPr>
        <w:spacing w:after="0"/>
        <w:rPr>
          <w:rFonts w:ascii="Times New Roman" w:eastAsia="Times New Roman" w:hAnsi="Times New Roman" w:cs="Times New Roman"/>
          <w:vanish/>
          <w:sz w:val="24"/>
          <w:szCs w:val="24"/>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sz w:val="24"/>
                <w:szCs w:val="24"/>
              </w:rPr>
            </w:pPr>
            <w:r w:rsidRPr="00D6190F">
              <w:rPr>
                <w:rFonts w:ascii="Times New Roman" w:eastAsia="Times New Roman" w:hAnsi="Times New Roman" w:cs="Times New Roman"/>
                <w:sz w:val="24"/>
                <w:szCs w:val="24"/>
              </w:rPr>
              <w:lastRenderedPageBreak/>
              <w:t>30</w:t>
            </w:r>
          </w:p>
        </w:tc>
        <w:tc>
          <w:tcPr>
            <w:tcW w:w="5250" w:type="dxa"/>
            <w:vAlign w:val="center"/>
            <w:hideMark/>
          </w:tcPr>
          <w:p w:rsidR="00D6190F" w:rsidRPr="00D6190F" w:rsidRDefault="00D6190F" w:rsidP="00D6190F">
            <w:pPr>
              <w:spacing w:after="0"/>
              <w:rPr>
                <w:rFonts w:ascii="Times New Roman" w:eastAsia="Times New Roman" w:hAnsi="Times New Roman" w:cs="Times New Roman"/>
                <w:sz w:val="24"/>
                <w:szCs w:val="24"/>
              </w:rPr>
            </w:pPr>
            <w:r w:rsidRPr="00D6190F">
              <w:rPr>
                <w:rFonts w:ascii="Times New Roman" w:eastAsia="Times New Roman" w:hAnsi="Times New Roman" w:cs="Times New Roman"/>
                <w:sz w:val="24"/>
                <w:szCs w:val="24"/>
              </w:rPr>
              <w:t>     </w:t>
            </w:r>
            <w:hyperlink r:id="rId20" w:history="1">
              <w:r w:rsidRPr="00D6190F">
                <w:rPr>
                  <w:rFonts w:ascii="Times New Roman" w:eastAsia="Times New Roman" w:hAnsi="Times New Roman" w:cs="Times New Roman"/>
                  <w:sz w:val="24"/>
                  <w:szCs w:val="24"/>
                </w:rPr>
                <w:t>in the penumbra,</w:t>
              </w:r>
            </w:hyperlink>
            <w:hyperlink r:id="rId21" w:history="1">
              <w:r w:rsidRPr="00D6190F">
                <w:rPr>
                  <w:rFonts w:ascii="Times New Roman" w:eastAsia="Times New Roman" w:hAnsi="Times New Roman" w:cs="Times New Roman"/>
                  <w:sz w:val="24"/>
                  <w:szCs w:val="24"/>
                  <w:vertAlign w:val="superscript"/>
                </w:rPr>
                <w:t>30</w:t>
              </w:r>
            </w:hyperlink>
            <w:r w:rsidRPr="00D6190F">
              <w:rPr>
                <w:rFonts w:ascii="Times New Roman" w:eastAsia="Times New Roman" w:hAnsi="Times New Roman" w:cs="Times New Roman"/>
                <w:sz w:val="24"/>
                <w:szCs w:val="24"/>
              </w:rPr>
              <w:t xml:space="preserve"> </w:t>
            </w:r>
            <w:hyperlink r:id="rId22" w:history="1">
              <w:r w:rsidRPr="00D6190F">
                <w:rPr>
                  <w:rFonts w:ascii="Times New Roman" w:eastAsia="Times New Roman" w:hAnsi="Times New Roman" w:cs="Times New Roman"/>
                  <w:sz w:val="24"/>
                  <w:szCs w:val="24"/>
                </w:rPr>
                <w:t>intent on hearing the song</w:t>
              </w:r>
            </w:hyperlink>
          </w:p>
        </w:tc>
      </w:tr>
      <w:tr w:rsidR="00D6190F" w:rsidRPr="00D6190F" w:rsidTr="00D6190F">
        <w:trPr>
          <w:tblCellSpacing w:w="0" w:type="dxa"/>
        </w:trPr>
        <w:tc>
          <w:tcPr>
            <w:tcW w:w="0" w:type="auto"/>
            <w:hideMark/>
          </w:tcPr>
          <w:p w:rsidR="00D6190F" w:rsidRPr="00D6190F" w:rsidRDefault="00D6190F" w:rsidP="00D6190F">
            <w:pPr>
              <w:spacing w:after="0"/>
              <w:rPr>
                <w:rFonts w:ascii="Times New Roman" w:eastAsia="Times New Roman" w:hAnsi="Times New Roman" w:cs="Times New Roman"/>
                <w:sz w:val="24"/>
                <w:szCs w:val="24"/>
              </w:rPr>
            </w:pPr>
            <w:r w:rsidRPr="00D6190F">
              <w:rPr>
                <w:rFonts w:ascii="Times New Roman" w:eastAsia="Times New Roman" w:hAnsi="Times New Roman" w:cs="Times New Roman"/>
                <w:sz w:val="24"/>
                <w:szCs w:val="24"/>
              </w:rPr>
              <w:t> </w:t>
            </w:r>
          </w:p>
        </w:tc>
        <w:tc>
          <w:tcPr>
            <w:tcW w:w="0" w:type="auto"/>
            <w:vAlign w:val="center"/>
            <w:hideMark/>
          </w:tcPr>
          <w:p w:rsidR="00D6190F" w:rsidRPr="00D6190F" w:rsidRDefault="00D6190F" w:rsidP="00D6190F">
            <w:pPr>
              <w:spacing w:after="0"/>
              <w:rPr>
                <w:rFonts w:ascii="Times New Roman" w:eastAsia="Times New Roman" w:hAnsi="Times New Roman" w:cs="Times New Roman"/>
                <w:sz w:val="24"/>
                <w:szCs w:val="24"/>
              </w:rPr>
            </w:pPr>
            <w:r w:rsidRPr="00D6190F">
              <w:rPr>
                <w:rFonts w:ascii="Times New Roman" w:eastAsia="Times New Roman" w:hAnsi="Times New Roman" w:cs="Times New Roman"/>
                <w:sz w:val="24"/>
                <w:szCs w:val="24"/>
              </w:rPr>
              <w:t> </w:t>
            </w:r>
          </w:p>
        </w:tc>
      </w:tr>
    </w:tbl>
    <w:p w:rsidR="00D6190F" w:rsidRPr="00D6190F" w:rsidRDefault="00D6190F" w:rsidP="00D6190F">
      <w:pPr>
        <w:spacing w:after="0"/>
        <w:rPr>
          <w:rFonts w:ascii="Times New Roman" w:eastAsia="Times New Roman" w:hAnsi="Times New Roman" w:cs="Times New Roman"/>
          <w:vanish/>
          <w:sz w:val="24"/>
          <w:szCs w:val="24"/>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sz w:val="24"/>
                <w:szCs w:val="24"/>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sz w:val="24"/>
                <w:szCs w:val="24"/>
              </w:rPr>
            </w:pPr>
            <w:r w:rsidRPr="00D6190F">
              <w:rPr>
                <w:rFonts w:ascii="Times New Roman" w:eastAsia="Times New Roman" w:hAnsi="Times New Roman" w:cs="Times New Roman"/>
                <w:sz w:val="24"/>
                <w:szCs w:val="24"/>
              </w:rPr>
              <w:t xml:space="preserve">of a </w:t>
            </w:r>
            <w:r w:rsidRPr="00D6190F">
              <w:rPr>
                <w:rFonts w:ascii="Times New Roman" w:eastAsia="Times New Roman" w:hAnsi="Times New Roman" w:cs="Times New Roman"/>
                <w:i/>
                <w:iCs/>
                <w:sz w:val="24"/>
                <w:szCs w:val="24"/>
              </w:rPr>
              <w:t>tomegüín</w:t>
            </w:r>
            <w:hyperlink r:id="rId23" w:history="1">
              <w:r w:rsidRPr="00D6190F">
                <w:rPr>
                  <w:rFonts w:ascii="Times New Roman" w:eastAsia="Times New Roman" w:hAnsi="Times New Roman" w:cs="Times New Roman"/>
                  <w:sz w:val="24"/>
                  <w:szCs w:val="24"/>
                  <w:vertAlign w:val="superscript"/>
                </w:rPr>
                <w:t>31</w:t>
              </w:r>
            </w:hyperlink>
            <w:r w:rsidRPr="00D6190F">
              <w:rPr>
                <w:rFonts w:ascii="Times New Roman" w:eastAsia="Times New Roman" w:hAnsi="Times New Roman" w:cs="Times New Roman"/>
                <w:sz w:val="24"/>
                <w:szCs w:val="24"/>
              </w:rPr>
              <w:t xml:space="preserve"> as it calls for a mate</w:t>
            </w:r>
          </w:p>
        </w:tc>
      </w:tr>
    </w:tbl>
    <w:p w:rsidR="00D6190F" w:rsidRPr="00D6190F" w:rsidRDefault="00D6190F" w:rsidP="00D6190F">
      <w:pPr>
        <w:spacing w:after="0"/>
        <w:rPr>
          <w:rFonts w:ascii="Times New Roman" w:eastAsia="Times New Roman" w:hAnsi="Times New Roman" w:cs="Times New Roman"/>
          <w:vanish/>
          <w:sz w:val="24"/>
          <w:szCs w:val="24"/>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sz w:val="24"/>
                <w:szCs w:val="24"/>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sz w:val="24"/>
                <w:szCs w:val="24"/>
              </w:rPr>
            </w:pPr>
            <w:r w:rsidRPr="00D6190F">
              <w:rPr>
                <w:rFonts w:ascii="Times New Roman" w:eastAsia="Times New Roman" w:hAnsi="Times New Roman" w:cs="Times New Roman"/>
                <w:sz w:val="24"/>
                <w:szCs w:val="24"/>
              </w:rPr>
              <w:t>     to come nest in the shrubs out there,</w:t>
            </w:r>
          </w:p>
        </w:tc>
      </w:tr>
    </w:tbl>
    <w:p w:rsidR="00D6190F" w:rsidRPr="00D6190F" w:rsidRDefault="00D6190F" w:rsidP="00D6190F">
      <w:pPr>
        <w:spacing w:after="0"/>
        <w:rPr>
          <w:rFonts w:ascii="Times New Roman" w:eastAsia="Times New Roman" w:hAnsi="Times New Roman" w:cs="Times New Roman"/>
          <w:vanish/>
          <w:sz w:val="24"/>
          <w:szCs w:val="24"/>
        </w:rPr>
      </w:pPr>
    </w:p>
    <w:tbl>
      <w:tblPr>
        <w:tblW w:w="5000" w:type="pct"/>
        <w:tblCellSpacing w:w="0" w:type="dxa"/>
        <w:tblCellMar>
          <w:left w:w="0" w:type="dxa"/>
          <w:right w:w="0" w:type="dxa"/>
        </w:tblCellMar>
        <w:tblLook w:val="04A0"/>
      </w:tblPr>
      <w:tblGrid>
        <w:gridCol w:w="1350"/>
        <w:gridCol w:w="9450"/>
      </w:tblGrid>
      <w:tr w:rsidR="00D6190F" w:rsidRPr="00D6190F" w:rsidTr="00D6190F">
        <w:trPr>
          <w:tblCellSpacing w:w="0" w:type="dxa"/>
        </w:trPr>
        <w:tc>
          <w:tcPr>
            <w:tcW w:w="750" w:type="dxa"/>
            <w:hideMark/>
          </w:tcPr>
          <w:p w:rsidR="00D6190F" w:rsidRPr="00D6190F" w:rsidRDefault="00D6190F" w:rsidP="00D6190F">
            <w:pPr>
              <w:spacing w:after="0"/>
              <w:rPr>
                <w:rFonts w:ascii="Times New Roman" w:eastAsia="Times New Roman" w:hAnsi="Times New Roman" w:cs="Times New Roman"/>
                <w:sz w:val="24"/>
                <w:szCs w:val="24"/>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sz w:val="24"/>
                <w:szCs w:val="24"/>
              </w:rPr>
            </w:pPr>
            <w:r w:rsidRPr="00D6190F">
              <w:rPr>
                <w:rFonts w:ascii="Times New Roman" w:eastAsia="Times New Roman" w:hAnsi="Times New Roman" w:cs="Times New Roman"/>
                <w:sz w:val="24"/>
                <w:szCs w:val="24"/>
              </w:rPr>
              <w:t xml:space="preserve">while in here, he witnesses how </w:t>
            </w:r>
            <w:hyperlink r:id="rId24" w:history="1">
              <w:r w:rsidRPr="00D6190F">
                <w:rPr>
                  <w:rFonts w:ascii="Times New Roman" w:eastAsia="Times New Roman" w:hAnsi="Times New Roman" w:cs="Times New Roman"/>
                  <w:sz w:val="24"/>
                  <w:szCs w:val="24"/>
                </w:rPr>
                <w:t>light</w:t>
              </w:r>
            </w:hyperlink>
          </w:p>
        </w:tc>
      </w:tr>
      <w:tr w:rsidR="00D6190F" w:rsidRPr="00D6190F" w:rsidTr="00D6190F">
        <w:trPr>
          <w:tblCellSpacing w:w="0" w:type="dxa"/>
        </w:trPr>
        <w:tc>
          <w:tcPr>
            <w:tcW w:w="0" w:type="auto"/>
            <w:hideMark/>
          </w:tcPr>
          <w:p w:rsidR="00D6190F" w:rsidRPr="00D6190F" w:rsidRDefault="00D6190F" w:rsidP="00D6190F">
            <w:pPr>
              <w:spacing w:after="0"/>
              <w:rPr>
                <w:rFonts w:ascii="Times New Roman" w:eastAsia="Times New Roman" w:hAnsi="Times New Roman" w:cs="Times New Roman"/>
                <w:sz w:val="24"/>
                <w:szCs w:val="24"/>
              </w:rPr>
            </w:pPr>
          </w:p>
        </w:tc>
        <w:tc>
          <w:tcPr>
            <w:tcW w:w="0" w:type="auto"/>
            <w:vAlign w:val="center"/>
            <w:hideMark/>
          </w:tcPr>
          <w:p w:rsidR="00D6190F" w:rsidRPr="00D6190F" w:rsidRDefault="00D6190F" w:rsidP="00D6190F">
            <w:pPr>
              <w:spacing w:after="0"/>
              <w:rPr>
                <w:rFonts w:ascii="Times New Roman" w:eastAsia="Times New Roman" w:hAnsi="Times New Roman" w:cs="Times New Roman"/>
                <w:sz w:val="24"/>
                <w:szCs w:val="24"/>
              </w:rPr>
            </w:pPr>
            <w:r w:rsidRPr="00D6190F">
              <w:rPr>
                <w:rFonts w:ascii="Times New Roman" w:eastAsia="Times New Roman" w:hAnsi="Times New Roman" w:cs="Times New Roman"/>
                <w:sz w:val="24"/>
                <w:szCs w:val="24"/>
              </w:rPr>
              <w:t> </w:t>
            </w:r>
          </w:p>
        </w:tc>
      </w:tr>
    </w:tbl>
    <w:p w:rsidR="00D6190F" w:rsidRPr="00D6190F" w:rsidRDefault="00D6190F" w:rsidP="00D6190F">
      <w:pPr>
        <w:spacing w:after="0"/>
        <w:rPr>
          <w:rFonts w:ascii="Times New Roman" w:eastAsia="Times New Roman" w:hAnsi="Times New Roman" w:cs="Times New Roman"/>
          <w:vanish/>
          <w:sz w:val="24"/>
          <w:szCs w:val="24"/>
        </w:rPr>
      </w:pPr>
    </w:p>
    <w:tbl>
      <w:tblPr>
        <w:tblW w:w="5000" w:type="pct"/>
        <w:tblCellSpacing w:w="0" w:type="dxa"/>
        <w:tblCellMar>
          <w:left w:w="0" w:type="dxa"/>
          <w:right w:w="0" w:type="dxa"/>
        </w:tblCellMar>
        <w:tblLook w:val="04A0"/>
      </w:tblPr>
      <w:tblGrid>
        <w:gridCol w:w="1350"/>
        <w:gridCol w:w="9450"/>
      </w:tblGrid>
      <w:tr w:rsidR="00D6190F" w:rsidRPr="00D6190F" w:rsidTr="00D6190F">
        <w:trPr>
          <w:trHeight w:val="80"/>
          <w:tblCellSpacing w:w="0" w:type="dxa"/>
        </w:trPr>
        <w:tc>
          <w:tcPr>
            <w:tcW w:w="750" w:type="dxa"/>
            <w:hideMark/>
          </w:tcPr>
          <w:p w:rsidR="00D6190F" w:rsidRPr="00D6190F" w:rsidRDefault="00D6190F" w:rsidP="00D6190F">
            <w:pPr>
              <w:spacing w:after="0"/>
              <w:rPr>
                <w:rFonts w:ascii="Times New Roman" w:eastAsia="Times New Roman" w:hAnsi="Times New Roman" w:cs="Times New Roman"/>
                <w:sz w:val="24"/>
                <w:szCs w:val="24"/>
              </w:rPr>
            </w:pPr>
          </w:p>
        </w:tc>
        <w:tc>
          <w:tcPr>
            <w:tcW w:w="5250" w:type="dxa"/>
            <w:vAlign w:val="center"/>
            <w:hideMark/>
          </w:tcPr>
          <w:p w:rsidR="00D6190F" w:rsidRPr="00D6190F" w:rsidRDefault="00D6190F" w:rsidP="00D6190F">
            <w:pPr>
              <w:spacing w:after="0"/>
              <w:rPr>
                <w:rFonts w:ascii="Times New Roman" w:eastAsia="Times New Roman" w:hAnsi="Times New Roman" w:cs="Times New Roman"/>
                <w:sz w:val="24"/>
                <w:szCs w:val="24"/>
              </w:rPr>
            </w:pPr>
            <w:hyperlink r:id="rId25" w:history="1">
              <w:proofErr w:type="gramStart"/>
              <w:r w:rsidRPr="00D6190F">
                <w:rPr>
                  <w:rFonts w:ascii="Times New Roman" w:eastAsia="Times New Roman" w:hAnsi="Times New Roman" w:cs="Times New Roman"/>
                  <w:sz w:val="24"/>
                  <w:szCs w:val="24"/>
                </w:rPr>
                <w:t>fills</w:t>
              </w:r>
              <w:proofErr w:type="gramEnd"/>
              <w:r w:rsidRPr="00D6190F">
                <w:rPr>
                  <w:rFonts w:ascii="Times New Roman" w:eastAsia="Times New Roman" w:hAnsi="Times New Roman" w:cs="Times New Roman"/>
                  <w:sz w:val="24"/>
                  <w:szCs w:val="24"/>
                </w:rPr>
                <w:t xml:space="preserve"> the emptiness with the meaning of stay.</w:t>
              </w:r>
            </w:hyperlink>
          </w:p>
        </w:tc>
      </w:tr>
    </w:tbl>
    <w:p w:rsidR="00A12AA8" w:rsidRDefault="00A12AA8">
      <w:pPr>
        <w:rPr>
          <w:sz w:val="20"/>
          <w:szCs w:val="20"/>
        </w:rPr>
      </w:pPr>
    </w:p>
    <w:p w:rsidR="00D6190F" w:rsidRDefault="00D6190F">
      <w:pPr>
        <w:rPr>
          <w:sz w:val="20"/>
          <w:szCs w:val="20"/>
        </w:rPr>
      </w:pPr>
    </w:p>
    <w:p w:rsidR="00D6190F" w:rsidRPr="00D6190F" w:rsidRDefault="00D6190F" w:rsidP="00D6190F">
      <w:pPr>
        <w:pStyle w:val="ListParagraph"/>
        <w:numPr>
          <w:ilvl w:val="0"/>
          <w:numId w:val="1"/>
        </w:numPr>
        <w:rPr>
          <w:rFonts w:ascii="Optima" w:hAnsi="Optima"/>
        </w:rPr>
      </w:pPr>
      <w:r w:rsidRPr="00D6190F">
        <w:rPr>
          <w:rFonts w:ascii="Optima" w:hAnsi="Optima"/>
        </w:rPr>
        <w:t xml:space="preserve">According to the poem, why did the uncle chose to stay in Cuba? </w:t>
      </w:r>
    </w:p>
    <w:p w:rsidR="00D6190F" w:rsidRPr="00D6190F" w:rsidRDefault="00D6190F" w:rsidP="00D6190F">
      <w:pPr>
        <w:rPr>
          <w:rFonts w:ascii="Optima" w:hAnsi="Optima"/>
        </w:rPr>
      </w:pPr>
    </w:p>
    <w:p w:rsidR="00D6190F" w:rsidRPr="00D6190F" w:rsidRDefault="00D6190F" w:rsidP="00D6190F">
      <w:pPr>
        <w:rPr>
          <w:rFonts w:ascii="Optima" w:hAnsi="Optima"/>
        </w:rPr>
      </w:pPr>
    </w:p>
    <w:p w:rsidR="00D6190F" w:rsidRPr="00D6190F" w:rsidRDefault="00D6190F" w:rsidP="00D6190F">
      <w:pPr>
        <w:rPr>
          <w:rFonts w:ascii="Optima" w:hAnsi="Optima"/>
        </w:rPr>
      </w:pPr>
    </w:p>
    <w:p w:rsidR="00D6190F" w:rsidRPr="00D6190F" w:rsidRDefault="00D6190F" w:rsidP="00D6190F">
      <w:pPr>
        <w:numPr>
          <w:ilvl w:val="0"/>
          <w:numId w:val="1"/>
        </w:numPr>
        <w:spacing w:before="100" w:beforeAutospacing="1" w:after="100" w:afterAutospacing="1" w:line="240" w:lineRule="auto"/>
        <w:rPr>
          <w:rFonts w:ascii="Optima" w:eastAsia="Times New Roman" w:hAnsi="Optima" w:cs="Times New Roman"/>
        </w:rPr>
      </w:pPr>
      <w:r w:rsidRPr="00D6190F">
        <w:rPr>
          <w:rFonts w:ascii="Optima" w:eastAsia="Times New Roman" w:hAnsi="Optima" w:cs="Times New Roman"/>
        </w:rPr>
        <w:t xml:space="preserve">How would you describe the poem’s tone? How does the tone </w:t>
      </w:r>
      <w:r w:rsidRPr="00D6190F">
        <w:rPr>
          <w:rFonts w:ascii="Optima" w:eastAsia="Times New Roman" w:hAnsi="Optima" w:cs="Times New Roman"/>
          <w:u w:val="single"/>
        </w:rPr>
        <w:t>complement</w:t>
      </w:r>
      <w:r w:rsidRPr="00D6190F">
        <w:rPr>
          <w:rFonts w:ascii="Optima" w:eastAsia="Times New Roman" w:hAnsi="Optima" w:cs="Times New Roman"/>
        </w:rPr>
        <w:t xml:space="preserve"> the poem’s meaning?</w:t>
      </w:r>
    </w:p>
    <w:p w:rsidR="00D6190F" w:rsidRPr="00D6190F" w:rsidRDefault="00D6190F" w:rsidP="00D6190F">
      <w:pPr>
        <w:spacing w:before="100" w:beforeAutospacing="1" w:after="100" w:afterAutospacing="1" w:line="240" w:lineRule="auto"/>
        <w:rPr>
          <w:rFonts w:ascii="Optima" w:eastAsia="Times New Roman" w:hAnsi="Optima" w:cs="Times New Roman"/>
        </w:rPr>
      </w:pPr>
    </w:p>
    <w:p w:rsidR="00D6190F" w:rsidRPr="00D6190F" w:rsidRDefault="00D6190F" w:rsidP="00D6190F">
      <w:pPr>
        <w:spacing w:before="100" w:beforeAutospacing="1" w:after="100" w:afterAutospacing="1" w:line="240" w:lineRule="auto"/>
        <w:rPr>
          <w:rFonts w:ascii="Optima" w:eastAsia="Times New Roman" w:hAnsi="Optima" w:cs="Times New Roman"/>
        </w:rPr>
      </w:pPr>
    </w:p>
    <w:p w:rsidR="00D6190F" w:rsidRPr="00D6190F" w:rsidRDefault="00D6190F" w:rsidP="00D6190F">
      <w:pPr>
        <w:spacing w:before="100" w:beforeAutospacing="1" w:after="100" w:afterAutospacing="1" w:line="240" w:lineRule="auto"/>
        <w:ind w:left="720"/>
        <w:rPr>
          <w:rFonts w:ascii="Optima" w:eastAsia="Times New Roman" w:hAnsi="Optima" w:cs="Times New Roman"/>
        </w:rPr>
      </w:pPr>
    </w:p>
    <w:p w:rsidR="00D6190F" w:rsidRPr="00D6190F" w:rsidRDefault="00D6190F" w:rsidP="00D6190F">
      <w:pPr>
        <w:numPr>
          <w:ilvl w:val="0"/>
          <w:numId w:val="1"/>
        </w:numPr>
        <w:spacing w:before="100" w:beforeAutospacing="1" w:after="100" w:afterAutospacing="1" w:line="240" w:lineRule="auto"/>
        <w:rPr>
          <w:rFonts w:ascii="Optima" w:eastAsia="Times New Roman" w:hAnsi="Optima" w:cs="Times New Roman"/>
        </w:rPr>
      </w:pPr>
      <w:r w:rsidRPr="00D6190F">
        <w:rPr>
          <w:rFonts w:ascii="Optima" w:eastAsia="Times New Roman" w:hAnsi="Optima" w:cs="Times New Roman"/>
        </w:rPr>
        <w:t xml:space="preserve">Where in the poem does the speaker’s diction </w:t>
      </w:r>
      <w:r w:rsidRPr="00D6190F">
        <w:rPr>
          <w:rFonts w:ascii="Optima" w:eastAsia="Times New Roman" w:hAnsi="Optima" w:cs="Times New Roman"/>
          <w:u w:val="single"/>
        </w:rPr>
        <w:t>evoke</w:t>
      </w:r>
      <w:r w:rsidRPr="00D6190F">
        <w:rPr>
          <w:rFonts w:ascii="Optima" w:eastAsia="Times New Roman" w:hAnsi="Optima" w:cs="Times New Roman"/>
        </w:rPr>
        <w:t xml:space="preserve"> sympathy for his uncle?</w:t>
      </w:r>
    </w:p>
    <w:p w:rsidR="00D6190F" w:rsidRPr="00D6190F" w:rsidRDefault="00D6190F" w:rsidP="00D6190F">
      <w:pPr>
        <w:pStyle w:val="ListParagraph"/>
        <w:rPr>
          <w:rFonts w:ascii="Optima" w:eastAsia="Times New Roman" w:hAnsi="Optima" w:cs="Times New Roman"/>
        </w:rPr>
      </w:pPr>
    </w:p>
    <w:p w:rsidR="00D6190F" w:rsidRPr="00D6190F" w:rsidRDefault="00D6190F" w:rsidP="00D6190F">
      <w:pPr>
        <w:pStyle w:val="ListParagraph"/>
        <w:rPr>
          <w:rFonts w:ascii="Optima" w:eastAsia="Times New Roman" w:hAnsi="Optima" w:cs="Times New Roman"/>
        </w:rPr>
      </w:pPr>
    </w:p>
    <w:p w:rsidR="00D6190F" w:rsidRPr="00D6190F" w:rsidRDefault="00D6190F" w:rsidP="00D6190F">
      <w:pPr>
        <w:pStyle w:val="ListParagraph"/>
        <w:rPr>
          <w:rFonts w:ascii="Optima" w:eastAsia="Times New Roman" w:hAnsi="Optima" w:cs="Times New Roman"/>
        </w:rPr>
      </w:pPr>
    </w:p>
    <w:p w:rsidR="00D6190F" w:rsidRPr="00D6190F" w:rsidRDefault="00D6190F" w:rsidP="00D6190F">
      <w:pPr>
        <w:spacing w:before="100" w:beforeAutospacing="1" w:after="100" w:afterAutospacing="1" w:line="240" w:lineRule="auto"/>
        <w:rPr>
          <w:rFonts w:ascii="Optima" w:eastAsia="Times New Roman" w:hAnsi="Optima" w:cs="Times New Roman"/>
        </w:rPr>
      </w:pPr>
    </w:p>
    <w:p w:rsidR="00D6190F" w:rsidRPr="00D6190F" w:rsidRDefault="00D6190F" w:rsidP="00D6190F">
      <w:pPr>
        <w:numPr>
          <w:ilvl w:val="0"/>
          <w:numId w:val="1"/>
        </w:numPr>
        <w:spacing w:before="100" w:beforeAutospacing="1" w:after="100" w:afterAutospacing="1" w:line="240" w:lineRule="auto"/>
        <w:rPr>
          <w:rFonts w:ascii="Optima" w:eastAsia="Times New Roman" w:hAnsi="Optima" w:cs="Times New Roman"/>
        </w:rPr>
      </w:pPr>
      <w:r w:rsidRPr="00D6190F">
        <w:rPr>
          <w:rFonts w:ascii="Optima" w:eastAsia="Times New Roman" w:hAnsi="Optima" w:cs="Times New Roman"/>
        </w:rPr>
        <w:t xml:space="preserve">What is the </w:t>
      </w:r>
      <w:r w:rsidRPr="00D6190F">
        <w:rPr>
          <w:rFonts w:ascii="Optima" w:eastAsia="Times New Roman" w:hAnsi="Optima" w:cs="Times New Roman"/>
          <w:u w:val="single"/>
        </w:rPr>
        <w:t>literal</w:t>
      </w:r>
      <w:r w:rsidRPr="00D6190F">
        <w:rPr>
          <w:rFonts w:ascii="Optima" w:eastAsia="Times New Roman" w:hAnsi="Optima" w:cs="Times New Roman"/>
        </w:rPr>
        <w:t xml:space="preserve"> meaning of </w:t>
      </w:r>
      <w:r w:rsidRPr="00D6190F">
        <w:rPr>
          <w:rFonts w:ascii="Optima" w:eastAsia="Times New Roman" w:hAnsi="Optima" w:cs="Times New Roman"/>
          <w:i/>
          <w:iCs/>
        </w:rPr>
        <w:t>loco</w:t>
      </w:r>
      <w:r w:rsidRPr="00D6190F">
        <w:rPr>
          <w:rFonts w:ascii="Optima" w:eastAsia="Times New Roman" w:hAnsi="Optima" w:cs="Times New Roman"/>
        </w:rPr>
        <w:t xml:space="preserve">? How does the speaker </w:t>
      </w:r>
      <w:r w:rsidRPr="00D6190F">
        <w:rPr>
          <w:rFonts w:ascii="Optima" w:eastAsia="Times New Roman" w:hAnsi="Optima" w:cs="Times New Roman"/>
          <w:u w:val="single"/>
        </w:rPr>
        <w:t>transform</w:t>
      </w:r>
      <w:r w:rsidRPr="00D6190F">
        <w:rPr>
          <w:rFonts w:ascii="Optima" w:eastAsia="Times New Roman" w:hAnsi="Optima" w:cs="Times New Roman"/>
        </w:rPr>
        <w:t xml:space="preserve"> the meaning of the word in the course of the poem?</w:t>
      </w:r>
    </w:p>
    <w:p w:rsidR="00D6190F" w:rsidRPr="00D6190F" w:rsidRDefault="00D6190F" w:rsidP="00D6190F">
      <w:pPr>
        <w:spacing w:before="100" w:beforeAutospacing="1" w:after="100" w:afterAutospacing="1" w:line="240" w:lineRule="auto"/>
        <w:rPr>
          <w:rFonts w:ascii="Optima" w:eastAsia="Times New Roman" w:hAnsi="Optima" w:cs="Times New Roman"/>
        </w:rPr>
      </w:pPr>
    </w:p>
    <w:p w:rsidR="00D6190F" w:rsidRPr="00D6190F" w:rsidRDefault="00D6190F" w:rsidP="00D6190F">
      <w:pPr>
        <w:spacing w:before="100" w:beforeAutospacing="1" w:after="100" w:afterAutospacing="1" w:line="240" w:lineRule="auto"/>
        <w:rPr>
          <w:rFonts w:ascii="Optima" w:eastAsia="Times New Roman" w:hAnsi="Optima" w:cs="Times New Roman"/>
        </w:rPr>
      </w:pPr>
    </w:p>
    <w:p w:rsidR="00D6190F" w:rsidRPr="00D6190F" w:rsidRDefault="00D6190F" w:rsidP="00D6190F">
      <w:pPr>
        <w:pStyle w:val="ListParagraph"/>
        <w:numPr>
          <w:ilvl w:val="0"/>
          <w:numId w:val="1"/>
        </w:numPr>
        <w:spacing w:before="100" w:beforeAutospacing="1" w:after="100" w:afterAutospacing="1" w:line="240" w:lineRule="auto"/>
        <w:rPr>
          <w:rFonts w:ascii="Optima" w:eastAsia="Times New Roman" w:hAnsi="Optima" w:cs="Times New Roman"/>
        </w:rPr>
      </w:pPr>
      <w:r w:rsidRPr="00D6190F">
        <w:rPr>
          <w:rFonts w:ascii="Optima" w:eastAsia="Times New Roman" w:hAnsi="Optima" w:cs="Times New Roman"/>
        </w:rPr>
        <w:t xml:space="preserve">Rate this poem’s difficulty 1-5 (5 being most difficult to understand/analyze). Explain your choice. </w:t>
      </w:r>
    </w:p>
    <w:p w:rsidR="00D6190F" w:rsidRPr="00D6190F" w:rsidRDefault="00D6190F" w:rsidP="00D6190F">
      <w:pPr>
        <w:pStyle w:val="ListParagraph"/>
        <w:rPr>
          <w:rFonts w:ascii="Optima" w:hAnsi="Optima"/>
        </w:rPr>
      </w:pPr>
    </w:p>
    <w:sectPr w:rsidR="00D6190F" w:rsidRPr="00D6190F" w:rsidSect="00D6190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ooper Black">
    <w:panose1 w:val="0208090404030B020404"/>
    <w:charset w:val="00"/>
    <w:family w:val="roman"/>
    <w:pitch w:val="variable"/>
    <w:sig w:usb0="00000003" w:usb1="00000000" w:usb2="00000000" w:usb3="00000000" w:csb0="00000001" w:csb1="00000000"/>
  </w:font>
  <w:font w:name="Optima">
    <w:panose1 w:val="020B0502050508020304"/>
    <w:charset w:val="00"/>
    <w:family w:val="swiss"/>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DE85C9D"/>
    <w:multiLevelType w:val="multilevel"/>
    <w:tmpl w:val="5FC6B56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A4F57D9"/>
    <w:multiLevelType w:val="hybridMultilevel"/>
    <w:tmpl w:val="80500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D6190F"/>
    <w:rsid w:val="0011484C"/>
    <w:rsid w:val="00136652"/>
    <w:rsid w:val="00535E17"/>
    <w:rsid w:val="005E7EF5"/>
    <w:rsid w:val="00665E04"/>
    <w:rsid w:val="00805130"/>
    <w:rsid w:val="00A12AA8"/>
    <w:rsid w:val="00BD0B10"/>
    <w:rsid w:val="00C4020A"/>
    <w:rsid w:val="00CF64C8"/>
    <w:rsid w:val="00D6190F"/>
    <w:rsid w:val="00E4514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2A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6190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adingmodelpagetype">
    <w:name w:val="readingmodelpagetype"/>
    <w:basedOn w:val="DefaultParagraphFont"/>
    <w:rsid w:val="00D6190F"/>
  </w:style>
  <w:style w:type="paragraph" w:customStyle="1" w:styleId="table">
    <w:name w:val="table"/>
    <w:basedOn w:val="Normal"/>
    <w:rsid w:val="00D6190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6190F"/>
    <w:rPr>
      <w:b/>
      <w:bCs/>
    </w:rPr>
  </w:style>
  <w:style w:type="character" w:customStyle="1" w:styleId="buildbackgroundbody">
    <w:name w:val="buildbackgroundbody"/>
    <w:basedOn w:val="DefaultParagraphFont"/>
    <w:rsid w:val="00D6190F"/>
  </w:style>
  <w:style w:type="character" w:customStyle="1" w:styleId="articleauthor">
    <w:name w:val="articleauthor"/>
    <w:basedOn w:val="DefaultParagraphFont"/>
    <w:rsid w:val="00D6190F"/>
  </w:style>
  <w:style w:type="character" w:customStyle="1" w:styleId="selectionbody">
    <w:name w:val="selection_body"/>
    <w:basedOn w:val="DefaultParagraphFont"/>
    <w:rsid w:val="00D6190F"/>
  </w:style>
  <w:style w:type="character" w:styleId="Hyperlink">
    <w:name w:val="Hyperlink"/>
    <w:basedOn w:val="DefaultParagraphFont"/>
    <w:uiPriority w:val="99"/>
    <w:semiHidden/>
    <w:unhideWhenUsed/>
    <w:rsid w:val="00D6190F"/>
    <w:rPr>
      <w:color w:val="0000FF"/>
      <w:u w:val="single"/>
    </w:rPr>
  </w:style>
  <w:style w:type="character" w:customStyle="1" w:styleId="laws">
    <w:name w:val="laws"/>
    <w:basedOn w:val="DefaultParagraphFont"/>
    <w:rsid w:val="00D6190F"/>
  </w:style>
  <w:style w:type="character" w:styleId="Emphasis">
    <w:name w:val="Emphasis"/>
    <w:basedOn w:val="DefaultParagraphFont"/>
    <w:uiPriority w:val="20"/>
    <w:qFormat/>
    <w:rsid w:val="00D6190F"/>
    <w:rPr>
      <w:i/>
      <w:iCs/>
    </w:rPr>
  </w:style>
  <w:style w:type="paragraph" w:styleId="BalloonText">
    <w:name w:val="Balloon Text"/>
    <w:basedOn w:val="Normal"/>
    <w:link w:val="BalloonTextChar"/>
    <w:uiPriority w:val="99"/>
    <w:semiHidden/>
    <w:unhideWhenUsed/>
    <w:rsid w:val="00D619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90F"/>
    <w:rPr>
      <w:rFonts w:ascii="Tahoma" w:hAnsi="Tahoma" w:cs="Tahoma"/>
      <w:sz w:val="16"/>
      <w:szCs w:val="16"/>
    </w:rPr>
  </w:style>
  <w:style w:type="character" w:customStyle="1" w:styleId="laws1">
    <w:name w:val="laws1"/>
    <w:basedOn w:val="DefaultParagraphFont"/>
    <w:rsid w:val="00D6190F"/>
  </w:style>
  <w:style w:type="paragraph" w:styleId="ListParagraph">
    <w:name w:val="List Paragraph"/>
    <w:basedOn w:val="Normal"/>
    <w:uiPriority w:val="34"/>
    <w:qFormat/>
    <w:rsid w:val="00D6190F"/>
    <w:pPr>
      <w:ind w:left="720"/>
      <w:contextualSpacing/>
    </w:pPr>
  </w:style>
</w:styles>
</file>

<file path=word/webSettings.xml><?xml version="1.0" encoding="utf-8"?>
<w:webSettings xmlns:r="http://schemas.openxmlformats.org/officeDocument/2006/relationships" xmlns:w="http://schemas.openxmlformats.org/wordprocessingml/2006/main">
  <w:divs>
    <w:div w:id="790779049">
      <w:bodyDiv w:val="1"/>
      <w:marLeft w:val="0"/>
      <w:marRight w:val="0"/>
      <w:marTop w:val="0"/>
      <w:marBottom w:val="0"/>
      <w:divBdr>
        <w:top w:val="none" w:sz="0" w:space="0" w:color="auto"/>
        <w:left w:val="none" w:sz="0" w:space="0" w:color="auto"/>
        <w:bottom w:val="none" w:sz="0" w:space="0" w:color="auto"/>
        <w:right w:val="none" w:sz="0" w:space="0" w:color="auto"/>
      </w:divBdr>
    </w:div>
    <w:div w:id="881138214">
      <w:bodyDiv w:val="1"/>
      <w:marLeft w:val="0"/>
      <w:marRight w:val="0"/>
      <w:marTop w:val="0"/>
      <w:marBottom w:val="0"/>
      <w:divBdr>
        <w:top w:val="none" w:sz="0" w:space="0" w:color="auto"/>
        <w:left w:val="none" w:sz="0" w:space="0" w:color="auto"/>
        <w:bottom w:val="none" w:sz="0" w:space="0" w:color="auto"/>
        <w:right w:val="none" w:sz="0" w:space="0" w:color="auto"/>
      </w:divBdr>
    </w:div>
    <w:div w:id="900096740">
      <w:bodyDiv w:val="1"/>
      <w:marLeft w:val="0"/>
      <w:marRight w:val="0"/>
      <w:marTop w:val="0"/>
      <w:marBottom w:val="0"/>
      <w:divBdr>
        <w:top w:val="none" w:sz="0" w:space="0" w:color="auto"/>
        <w:left w:val="none" w:sz="0" w:space="0" w:color="auto"/>
        <w:bottom w:val="none" w:sz="0" w:space="0" w:color="auto"/>
        <w:right w:val="none" w:sz="0" w:space="0" w:color="auto"/>
      </w:divBdr>
    </w:div>
    <w:div w:id="1290553915">
      <w:bodyDiv w:val="1"/>
      <w:marLeft w:val="0"/>
      <w:marRight w:val="0"/>
      <w:marTop w:val="0"/>
      <w:marBottom w:val="0"/>
      <w:divBdr>
        <w:top w:val="none" w:sz="0" w:space="0" w:color="auto"/>
        <w:left w:val="none" w:sz="0" w:space="0" w:color="auto"/>
        <w:bottom w:val="none" w:sz="0" w:space="0" w:color="auto"/>
        <w:right w:val="none" w:sz="0" w:space="0" w:color="auto"/>
      </w:divBdr>
    </w:div>
    <w:div w:id="1395465082">
      <w:bodyDiv w:val="1"/>
      <w:marLeft w:val="0"/>
      <w:marRight w:val="0"/>
      <w:marTop w:val="0"/>
      <w:marBottom w:val="0"/>
      <w:divBdr>
        <w:top w:val="none" w:sz="0" w:space="0" w:color="auto"/>
        <w:left w:val="none" w:sz="0" w:space="0" w:color="auto"/>
        <w:bottom w:val="none" w:sz="0" w:space="0" w:color="auto"/>
        <w:right w:val="none" w:sz="0" w:space="0" w:color="auto"/>
      </w:divBdr>
    </w:div>
    <w:div w:id="2100247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showDef(6)" TargetMode="External"/><Relationship Id="rId13" Type="http://schemas.openxmlformats.org/officeDocument/2006/relationships/hyperlink" Target="javascript:showDef(3)" TargetMode="External"/><Relationship Id="rId18" Type="http://schemas.openxmlformats.org/officeDocument/2006/relationships/hyperlink" Target="javascript:showDef(2)"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javascript:showDef(5)" TargetMode="External"/><Relationship Id="rId7" Type="http://schemas.openxmlformats.org/officeDocument/2006/relationships/hyperlink" Target="javascript:showDef(5)" TargetMode="External"/><Relationship Id="rId12" Type="http://schemas.openxmlformats.org/officeDocument/2006/relationships/hyperlink" Target="javascript:showDef(2)" TargetMode="External"/><Relationship Id="rId17" Type="http://schemas.openxmlformats.org/officeDocument/2006/relationships/hyperlink" Target="javascript:showDef(7)" TargetMode="External"/><Relationship Id="rId25" Type="http://schemas.openxmlformats.org/officeDocument/2006/relationships/hyperlink" Target="javascript:showDef(9)" TargetMode="External"/><Relationship Id="rId2" Type="http://schemas.openxmlformats.org/officeDocument/2006/relationships/styles" Target="styles.xml"/><Relationship Id="rId16" Type="http://schemas.openxmlformats.org/officeDocument/2006/relationships/hyperlink" Target="javascript:showDef(6)" TargetMode="External"/><Relationship Id="rId20" Type="http://schemas.openxmlformats.org/officeDocument/2006/relationships/hyperlink" Target="javascript:showDef(4)" TargetMode="External"/><Relationship Id="rId1" Type="http://schemas.openxmlformats.org/officeDocument/2006/relationships/numbering" Target="numbering.xml"/><Relationship Id="rId6" Type="http://schemas.openxmlformats.org/officeDocument/2006/relationships/hyperlink" Target="javascript:showDef(4)" TargetMode="External"/><Relationship Id="rId11" Type="http://schemas.openxmlformats.org/officeDocument/2006/relationships/hyperlink" Target="javascript:showDef(9)" TargetMode="External"/><Relationship Id="rId24" Type="http://schemas.openxmlformats.org/officeDocument/2006/relationships/hyperlink" Target="javascript:showDef(8)" TargetMode="External"/><Relationship Id="rId5" Type="http://schemas.openxmlformats.org/officeDocument/2006/relationships/image" Target="media/image1.jpeg"/><Relationship Id="rId15" Type="http://schemas.openxmlformats.org/officeDocument/2006/relationships/hyperlink" Target="javascript:showDef(5)" TargetMode="External"/><Relationship Id="rId23" Type="http://schemas.openxmlformats.org/officeDocument/2006/relationships/hyperlink" Target="javascript:showDef(7)" TargetMode="External"/><Relationship Id="rId10" Type="http://schemas.openxmlformats.org/officeDocument/2006/relationships/hyperlink" Target="javascript:showDef(8)" TargetMode="External"/><Relationship Id="rId19" Type="http://schemas.openxmlformats.org/officeDocument/2006/relationships/hyperlink" Target="javascript:showDef(3)" TargetMode="External"/><Relationship Id="rId4" Type="http://schemas.openxmlformats.org/officeDocument/2006/relationships/webSettings" Target="webSettings.xml"/><Relationship Id="rId9" Type="http://schemas.openxmlformats.org/officeDocument/2006/relationships/hyperlink" Target="javascript:showDef(7)" TargetMode="External"/><Relationship Id="rId14" Type="http://schemas.openxmlformats.org/officeDocument/2006/relationships/hyperlink" Target="javascript:showDef(4)" TargetMode="External"/><Relationship Id="rId22" Type="http://schemas.openxmlformats.org/officeDocument/2006/relationships/hyperlink" Target="javascript:showDef(6)"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2</Pages>
  <Words>494</Words>
  <Characters>2817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Beaumont High School</Company>
  <LinksUpToDate>false</LinksUpToDate>
  <CharactersWithSpaces>3305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ssimmons</dc:creator>
  <cp:keywords/>
  <dc:description/>
  <cp:lastModifiedBy>ssimmons</cp:lastModifiedBy>
  <cp:revision>1</cp:revision>
  <cp:lastPrinted>2013-02-28T17:40:00Z</cp:lastPrinted>
  <dcterms:created xsi:type="dcterms:W3CDTF">2013-02-28T17:04:00Z</dcterms:created>
  <dcterms:modified xsi:type="dcterms:W3CDTF">2013-02-28T18:18:00Z</dcterms:modified>
</cp:coreProperties>
</file>