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407" w:rsidRPr="00632F77" w:rsidRDefault="00632F77" w:rsidP="00632F77">
      <w:pPr>
        <w:jc w:val="center"/>
        <w:rPr>
          <w:b/>
          <w:sz w:val="28"/>
          <w:szCs w:val="28"/>
        </w:rPr>
      </w:pPr>
      <w:r w:rsidRPr="00632F77">
        <w:rPr>
          <w:b/>
          <w:sz w:val="28"/>
          <w:szCs w:val="28"/>
        </w:rPr>
        <w:t>Diabetes in Native Populations Research Project</w:t>
      </w:r>
    </w:p>
    <w:p w:rsidR="008F2407" w:rsidRDefault="008F2407" w:rsidP="00632F77">
      <w:pPr>
        <w:jc w:val="center"/>
        <w:rPr>
          <w:b/>
        </w:rPr>
      </w:pPr>
      <w:r w:rsidRPr="008F2407">
        <w:rPr>
          <w:b/>
        </w:rPr>
        <w:t>Why and How the Diabetes Dilemma Affects Native Populations</w:t>
      </w:r>
    </w:p>
    <w:p w:rsidR="00632F77" w:rsidRDefault="00632F77" w:rsidP="00632F77">
      <w:pPr>
        <w:jc w:val="center"/>
        <w:rPr>
          <w:b/>
        </w:rPr>
      </w:pPr>
      <w:r>
        <w:rPr>
          <w:b/>
        </w:rPr>
        <w:t>Name ___________________________ Date Due ______________</w:t>
      </w:r>
    </w:p>
    <w:p w:rsidR="008F2407" w:rsidRPr="00632F77" w:rsidRDefault="00632F77">
      <w:r>
        <w:t>T</w:t>
      </w:r>
      <w:r w:rsidR="008F2407" w:rsidRPr="00632F77">
        <w:t xml:space="preserve">his project </w:t>
      </w:r>
      <w:r>
        <w:t xml:space="preserve">addresses </w:t>
      </w:r>
      <w:r w:rsidR="008F2407" w:rsidRPr="00632F77">
        <w:t xml:space="preserve">the statistic that Native American </w:t>
      </w:r>
      <w:r w:rsidR="00423C85">
        <w:t>p</w:t>
      </w:r>
      <w:r w:rsidR="008F2407" w:rsidRPr="00632F77">
        <w:t>opulations get diabetes at twice the rate of non-Hispanic white Anglo-Saxon populations.</w:t>
      </w:r>
      <w:r w:rsidR="00423C85">
        <w:t xml:space="preserve"> This is an endocrine related disease,</w:t>
      </w:r>
      <w:bookmarkStart w:id="0" w:name="_GoBack"/>
      <w:bookmarkEnd w:id="0"/>
      <w:r w:rsidR="00423C85">
        <w:t xml:space="preserve"> an imbalance of the feedback mechanisms of sugar in the blood and uptake by the cells for cellular respiration.</w:t>
      </w:r>
    </w:p>
    <w:p w:rsidR="00632F77" w:rsidRPr="00632F77" w:rsidRDefault="008F2407">
      <w:r w:rsidRPr="00632F77">
        <w:t>Your goal</w:t>
      </w:r>
      <w:r w:rsidR="00632F77" w:rsidRPr="00632F77">
        <w:t>s:</w:t>
      </w:r>
    </w:p>
    <w:p w:rsidR="008F2407" w:rsidRPr="00423C85" w:rsidRDefault="00632F77" w:rsidP="00632F77">
      <w:pPr>
        <w:pStyle w:val="ListParagraph"/>
        <w:numPr>
          <w:ilvl w:val="0"/>
          <w:numId w:val="1"/>
        </w:numPr>
        <w:rPr>
          <w:b/>
        </w:rPr>
      </w:pPr>
      <w:r w:rsidRPr="00423C85">
        <w:rPr>
          <w:b/>
        </w:rPr>
        <w:t>R</w:t>
      </w:r>
      <w:r w:rsidR="008F2407" w:rsidRPr="00423C85">
        <w:rPr>
          <w:b/>
        </w:rPr>
        <w:t>esearch this phenomenon</w:t>
      </w:r>
      <w:r w:rsidRPr="00423C85">
        <w:rPr>
          <w:b/>
        </w:rPr>
        <w:t xml:space="preserve"> and relate the background research in this area.</w:t>
      </w:r>
    </w:p>
    <w:p w:rsidR="00632F77" w:rsidRPr="00423C85" w:rsidRDefault="00632F77" w:rsidP="00632F77">
      <w:pPr>
        <w:pStyle w:val="ListParagraph"/>
        <w:numPr>
          <w:ilvl w:val="0"/>
          <w:numId w:val="1"/>
        </w:numPr>
        <w:rPr>
          <w:b/>
        </w:rPr>
      </w:pPr>
      <w:r w:rsidRPr="00423C85">
        <w:rPr>
          <w:b/>
        </w:rPr>
        <w:t xml:space="preserve">Relate the suspected and verified causes of </w:t>
      </w:r>
      <w:r w:rsidR="00B725BB" w:rsidRPr="00423C85">
        <w:rPr>
          <w:b/>
        </w:rPr>
        <w:t>this phenomenon</w:t>
      </w:r>
      <w:r w:rsidRPr="00423C85">
        <w:rPr>
          <w:b/>
        </w:rPr>
        <w:t>.</w:t>
      </w:r>
    </w:p>
    <w:p w:rsidR="00423C85" w:rsidRDefault="00632F77" w:rsidP="00632F77">
      <w:pPr>
        <w:pStyle w:val="ListParagraph"/>
        <w:numPr>
          <w:ilvl w:val="0"/>
          <w:numId w:val="1"/>
        </w:numPr>
        <w:rPr>
          <w:b/>
        </w:rPr>
      </w:pPr>
      <w:r w:rsidRPr="00B725BB">
        <w:rPr>
          <w:b/>
        </w:rPr>
        <w:t xml:space="preserve">Propose a course of action for individuals </w:t>
      </w:r>
      <w:r w:rsidR="00423C85">
        <w:rPr>
          <w:b/>
        </w:rPr>
        <w:t xml:space="preserve"> who get diabetes</w:t>
      </w:r>
    </w:p>
    <w:p w:rsidR="00632F77" w:rsidRPr="00B725BB" w:rsidRDefault="00423C85" w:rsidP="00632F7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Proposed course of action for</w:t>
      </w:r>
      <w:r w:rsidR="00632F77" w:rsidRPr="00B725BB">
        <w:rPr>
          <w:b/>
        </w:rPr>
        <w:t xml:space="preserve"> those working in health care in the Native Communities to addr</w:t>
      </w:r>
      <w:r>
        <w:rPr>
          <w:b/>
        </w:rPr>
        <w:t>ess the health needs of Native p</w:t>
      </w:r>
      <w:r w:rsidR="00632F77" w:rsidRPr="00B725BB">
        <w:rPr>
          <w:b/>
        </w:rPr>
        <w:t>opulations to prevent and treat diabetes.</w:t>
      </w:r>
    </w:p>
    <w:p w:rsidR="00632F77" w:rsidRPr="00632F77" w:rsidRDefault="00632F77">
      <w:r w:rsidRPr="00632F77">
        <w:t>The products will be a 5-10 page research paper and a professional poster which disseminates key information and supports you proposed course of action for</w:t>
      </w:r>
      <w:r w:rsidR="00B725BB">
        <w:t xml:space="preserve"> individuals with diabetes and for</w:t>
      </w:r>
      <w:r w:rsidRPr="00632F77">
        <w:t xml:space="preserve"> health care professionals working with this population. You are encouraged to do research on the internet, in books on the subject and personal interviews within your circle of Native </w:t>
      </w:r>
      <w:r w:rsidR="00423C85">
        <w:t>p</w:t>
      </w:r>
      <w:r w:rsidRPr="00632F77">
        <w:t xml:space="preserve">opulation friends, and family. </w:t>
      </w:r>
      <w:r w:rsidR="00B725BB">
        <w:t xml:space="preserve">You will be given a template for the poster. The research paper will be in </w:t>
      </w:r>
      <w:r w:rsidR="00423C85">
        <w:t>4</w:t>
      </w:r>
      <w:r w:rsidR="00B725BB">
        <w:t xml:space="preserve"> parts according to the goals bulleted above. </w:t>
      </w:r>
    </w:p>
    <w:p w:rsidR="00632F77" w:rsidRDefault="00632F77">
      <w:pPr>
        <w:rPr>
          <w:b/>
        </w:rPr>
      </w:pPr>
      <w:r>
        <w:rPr>
          <w:b/>
        </w:rPr>
        <w:t xml:space="preserve">Here are some initial websites to </w:t>
      </w:r>
      <w:r w:rsidR="00B725BB">
        <w:rPr>
          <w:b/>
        </w:rPr>
        <w:t xml:space="preserve">use to </w:t>
      </w:r>
      <w:r>
        <w:rPr>
          <w:b/>
        </w:rPr>
        <w:t xml:space="preserve">start your research. </w:t>
      </w:r>
    </w:p>
    <w:p w:rsidR="00C34545" w:rsidRDefault="008F2407">
      <w:r>
        <w:t xml:space="preserve"> </w:t>
      </w:r>
      <w:hyperlink r:id="rId6" w:history="1">
        <w:r w:rsidR="00C34545" w:rsidRPr="00822F4A">
          <w:rPr>
            <w:rStyle w:val="Hyperlink"/>
          </w:rPr>
          <w:t>https://www.cdc.gov/vitalsigns/aian-diabetes/index.html\</w:t>
        </w:r>
      </w:hyperlink>
    </w:p>
    <w:p w:rsidR="00C34545" w:rsidRDefault="005233BD">
      <w:hyperlink r:id="rId7" w:history="1">
        <w:r w:rsidR="00C34545" w:rsidRPr="00822F4A">
          <w:rPr>
            <w:rStyle w:val="Hyperlink"/>
          </w:rPr>
          <w:t>https://www.ihs.gov/MedicalPrograms/Diabetes/HomeDocs/Resources/FactSheets/Fact_sheet_AIAN_508c.pdf</w:t>
        </w:r>
      </w:hyperlink>
    </w:p>
    <w:p w:rsidR="00C34545" w:rsidRDefault="005233BD">
      <w:hyperlink r:id="rId8" w:history="1">
        <w:r w:rsidR="00C34545" w:rsidRPr="00822F4A">
          <w:rPr>
            <w:rStyle w:val="Hyperlink"/>
          </w:rPr>
          <w:t>https://spectrum.diabetesjournals.org/content/23/4/272</w:t>
        </w:r>
      </w:hyperlink>
    </w:p>
    <w:p w:rsidR="001646F2" w:rsidRDefault="005233BD">
      <w:hyperlink r:id="rId9" w:history="1">
        <w:r w:rsidR="00DB221F" w:rsidRPr="00822F4A">
          <w:rPr>
            <w:rStyle w:val="Hyperlink"/>
          </w:rPr>
          <w:t>https://www.ihs.gov/sdpi/</w:t>
        </w:r>
      </w:hyperlink>
    </w:p>
    <w:p w:rsidR="00DB221F" w:rsidRDefault="005233BD">
      <w:hyperlink r:id="rId10" w:anchor="refreshPosition" w:history="1">
        <w:r w:rsidR="00DB221F" w:rsidRPr="00822F4A">
          <w:rPr>
            <w:rStyle w:val="Hyperlink"/>
          </w:rPr>
          <w:t>https://nccd.cdc.gov/CKD/detail.aspx?Qnum=Q68#refreshPosition</w:t>
        </w:r>
      </w:hyperlink>
    </w:p>
    <w:p w:rsidR="00DB221F" w:rsidRDefault="005233BD">
      <w:hyperlink r:id="rId11" w:anchor="refreshPosition" w:history="1">
        <w:r w:rsidR="00DB221F" w:rsidRPr="00822F4A">
          <w:rPr>
            <w:rStyle w:val="Hyperlink"/>
          </w:rPr>
          <w:t>https://nccd.cdc.gov/CKD/detail.aspx?Qnum=Q654#refreshPosition</w:t>
        </w:r>
      </w:hyperlink>
    </w:p>
    <w:p w:rsidR="00DB221F" w:rsidRDefault="005233BD">
      <w:hyperlink r:id="rId12" w:history="1">
        <w:r w:rsidR="00DB221F" w:rsidRPr="00822F4A">
          <w:rPr>
            <w:rStyle w:val="Hyperlink"/>
          </w:rPr>
          <w:t>https://nccd.cdc.gov/CKD/detail.aspx?QNum=Q621</w:t>
        </w:r>
      </w:hyperlink>
    </w:p>
    <w:p w:rsidR="00DB221F" w:rsidRDefault="005233BD">
      <w:hyperlink r:id="rId13" w:history="1">
        <w:r w:rsidR="00DB221F" w:rsidRPr="00822F4A">
          <w:rPr>
            <w:rStyle w:val="Hyperlink"/>
          </w:rPr>
          <w:t>https://nccd.cdc.gov/CKD/detail.aspx?QNum=Q623</w:t>
        </w:r>
      </w:hyperlink>
    </w:p>
    <w:p w:rsidR="00DB221F" w:rsidRDefault="005233BD">
      <w:hyperlink r:id="rId14" w:history="1">
        <w:r w:rsidR="00DB221F" w:rsidRPr="00822F4A">
          <w:rPr>
            <w:rStyle w:val="Hyperlink"/>
          </w:rPr>
          <w:t>https://nccd.cdc.gov/CKD/detail.aspx?QNum=Q624</w:t>
        </w:r>
      </w:hyperlink>
    </w:p>
    <w:p w:rsidR="00DB221F" w:rsidRDefault="005233BD">
      <w:hyperlink r:id="rId15" w:history="1">
        <w:r w:rsidR="00001CEE" w:rsidRPr="00822F4A">
          <w:rPr>
            <w:rStyle w:val="Hyperlink"/>
          </w:rPr>
          <w:t>https://www.cdc.gov/salt/index.htm</w:t>
        </w:r>
      </w:hyperlink>
    </w:p>
    <w:sectPr w:rsidR="00DB221F" w:rsidSect="005233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70677"/>
    <w:multiLevelType w:val="hybridMultilevel"/>
    <w:tmpl w:val="6EE24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21F"/>
    <w:rsid w:val="00001CEE"/>
    <w:rsid w:val="001646F2"/>
    <w:rsid w:val="00423C85"/>
    <w:rsid w:val="005233BD"/>
    <w:rsid w:val="00632F77"/>
    <w:rsid w:val="008F2407"/>
    <w:rsid w:val="00B725BB"/>
    <w:rsid w:val="00C34545"/>
    <w:rsid w:val="00DB221F"/>
    <w:rsid w:val="00F3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22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2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22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2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ctrum.diabetesjournals.org/content/23/4/272" TargetMode="External"/><Relationship Id="rId13" Type="http://schemas.openxmlformats.org/officeDocument/2006/relationships/hyperlink" Target="https://nccd.cdc.gov/CKD/detail.aspx?QNum=Q62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ihs.gov/MedicalPrograms/Diabetes/HomeDocs/Resources/FactSheets/Fact_sheet_AIAN_508c.pdf" TargetMode="External"/><Relationship Id="rId12" Type="http://schemas.openxmlformats.org/officeDocument/2006/relationships/hyperlink" Target="https://nccd.cdc.gov/CKD/detail.aspx?QNum=Q62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dc.gov/vitalsigns/aian-diabetes/index.html\" TargetMode="External"/><Relationship Id="rId11" Type="http://schemas.openxmlformats.org/officeDocument/2006/relationships/hyperlink" Target="https://nccd.cdc.gov/CKD/detail.aspx?Qnum=Q6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dc.gov/salt/index.htm" TargetMode="External"/><Relationship Id="rId10" Type="http://schemas.openxmlformats.org/officeDocument/2006/relationships/hyperlink" Target="https://nccd.cdc.gov/CKD/detail.aspx?Qnum=Q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hs.gov/sdpi/" TargetMode="External"/><Relationship Id="rId14" Type="http://schemas.openxmlformats.org/officeDocument/2006/relationships/hyperlink" Target="https://nccd.cdc.gov/CKD/detail.aspx?QNum=Q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2019-10-03T01:02:00Z</dcterms:created>
  <dcterms:modified xsi:type="dcterms:W3CDTF">2019-10-10T20:47:00Z</dcterms:modified>
</cp:coreProperties>
</file>