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7D99" w:rsidRPr="00E97D99" w:rsidRDefault="00921CE0" w:rsidP="00E97D99">
      <w:pPr>
        <w:shd w:val="clear" w:color="auto" w:fill="FFFFFF"/>
        <w:spacing w:after="0" w:line="240" w:lineRule="auto"/>
        <w:ind w:right="2646"/>
        <w:jc w:val="center"/>
        <w:outlineLvl w:val="2"/>
        <w:rPr>
          <w:rFonts w:ascii="Georgia" w:eastAsia="Times New Roman" w:hAnsi="Georgia" w:cs="Lucida Sans Unicode"/>
          <w:color w:val="000000"/>
          <w:sz w:val="48"/>
          <w:szCs w:val="48"/>
        </w:rPr>
      </w:pPr>
      <w:bookmarkStart w:id="0" w:name="_GoBack"/>
      <w:bookmarkEnd w:id="0"/>
      <w:r w:rsidRPr="00E97D99">
        <w:rPr>
          <w:rFonts w:ascii="Georgia" w:eastAsia="Times New Roman" w:hAnsi="Georgia" w:cs="Lucida Sans Unicode"/>
          <w:color w:val="000000"/>
          <w:sz w:val="48"/>
          <w:szCs w:val="48"/>
        </w:rPr>
        <w:t>College Admission Vocabulary</w:t>
      </w:r>
    </w:p>
    <w:p w:rsidR="00E97D99" w:rsidRDefault="00E97D99" w:rsidP="00E97D99">
      <w:pPr>
        <w:shd w:val="clear" w:color="auto" w:fill="FFFFFF"/>
        <w:spacing w:after="0" w:line="240" w:lineRule="auto"/>
        <w:ind w:right="2646"/>
        <w:jc w:val="center"/>
        <w:outlineLvl w:val="2"/>
        <w:rPr>
          <w:rFonts w:ascii="Georgia" w:eastAsia="Times New Roman" w:hAnsi="Georgia" w:cs="Lucida Sans Unicode"/>
          <w:color w:val="000000"/>
          <w:sz w:val="40"/>
          <w:szCs w:val="40"/>
        </w:rPr>
      </w:pPr>
    </w:p>
    <w:p w:rsidR="00921CE0" w:rsidRPr="00E97D99" w:rsidRDefault="00E97D99" w:rsidP="00C17061">
      <w:pPr>
        <w:shd w:val="clear" w:color="auto" w:fill="FFFFFF"/>
        <w:spacing w:after="0" w:line="240" w:lineRule="auto"/>
        <w:ind w:right="2646"/>
        <w:outlineLvl w:val="2"/>
        <w:rPr>
          <w:rFonts w:ascii="Georgia" w:eastAsia="Times New Roman" w:hAnsi="Georgia" w:cs="Lucida Sans Unicode"/>
          <w:color w:val="000000"/>
          <w:sz w:val="32"/>
          <w:szCs w:val="32"/>
        </w:rPr>
      </w:pPr>
      <w:r w:rsidRPr="00E97D99">
        <w:rPr>
          <w:rFonts w:ascii="Georgia" w:eastAsia="Times New Roman" w:hAnsi="Georgia" w:cs="Lucida Sans Unicode"/>
          <w:color w:val="000000"/>
          <w:sz w:val="32"/>
          <w:szCs w:val="32"/>
        </w:rPr>
        <w:t xml:space="preserve">Words in </w:t>
      </w:r>
      <w:r w:rsidRPr="00E97D99">
        <w:rPr>
          <w:rFonts w:ascii="Georgia" w:eastAsia="Times New Roman" w:hAnsi="Georgia" w:cs="Lucida Sans Unicode"/>
          <w:b/>
          <w:color w:val="000000"/>
          <w:sz w:val="32"/>
          <w:szCs w:val="32"/>
        </w:rPr>
        <w:t xml:space="preserve">bold </w:t>
      </w:r>
      <w:r w:rsidRPr="00E97D99">
        <w:rPr>
          <w:rFonts w:ascii="Georgia" w:eastAsia="Times New Roman" w:hAnsi="Georgia" w:cs="Lucida Sans Unicode"/>
          <w:color w:val="000000"/>
          <w:sz w:val="32"/>
          <w:szCs w:val="32"/>
        </w:rPr>
        <w:t>are used for questions.</w:t>
      </w:r>
    </w:p>
    <w:p w:rsidR="00921CE0" w:rsidRPr="00E97D99" w:rsidRDefault="00921CE0" w:rsidP="00C17061">
      <w:pPr>
        <w:shd w:val="clear" w:color="auto" w:fill="FFFFFF"/>
        <w:spacing w:after="0" w:line="240" w:lineRule="auto"/>
        <w:ind w:right="2646"/>
        <w:outlineLvl w:val="2"/>
        <w:rPr>
          <w:rFonts w:ascii="Georgia" w:eastAsia="Times New Roman" w:hAnsi="Georgia" w:cs="Lucida Sans Unicode"/>
          <w:color w:val="000000"/>
          <w:sz w:val="24"/>
          <w:szCs w:val="24"/>
        </w:rPr>
      </w:pPr>
    </w:p>
    <w:p w:rsidR="00921CE0" w:rsidRPr="00E97D99" w:rsidRDefault="00921CE0" w:rsidP="00C17061">
      <w:pPr>
        <w:shd w:val="clear" w:color="auto" w:fill="FFFFFF"/>
        <w:spacing w:after="0" w:line="240" w:lineRule="auto"/>
        <w:ind w:right="2646"/>
        <w:outlineLvl w:val="2"/>
        <w:rPr>
          <w:rFonts w:ascii="Georgia" w:eastAsia="Times New Roman" w:hAnsi="Georgia" w:cs="Lucida Sans Unicode"/>
          <w:color w:val="000000"/>
          <w:sz w:val="24"/>
          <w:szCs w:val="24"/>
        </w:rPr>
      </w:pPr>
    </w:p>
    <w:p w:rsidR="00C17061" w:rsidRPr="00E97D99" w:rsidRDefault="00C17061" w:rsidP="00C17061">
      <w:pPr>
        <w:shd w:val="clear" w:color="auto" w:fill="FFFFFF"/>
        <w:spacing w:after="0" w:line="240" w:lineRule="auto"/>
        <w:ind w:right="2646"/>
        <w:outlineLvl w:val="2"/>
        <w:rPr>
          <w:rFonts w:ascii="Lucida Sans Unicode" w:eastAsia="Times New Roman" w:hAnsi="Lucida Sans Unicode" w:cs="Lucida Sans Unicode"/>
          <w:b/>
          <w:color w:val="000000"/>
          <w:sz w:val="24"/>
          <w:szCs w:val="24"/>
        </w:rPr>
      </w:pPr>
      <w:r w:rsidRPr="00E97D99">
        <w:rPr>
          <w:rFonts w:ascii="Georgia" w:eastAsia="Times New Roman" w:hAnsi="Georgia" w:cs="Lucida Sans Unicode"/>
          <w:b/>
          <w:color w:val="000000"/>
          <w:sz w:val="24"/>
          <w:szCs w:val="24"/>
        </w:rPr>
        <w:t>Acceptance</w:t>
      </w:r>
    </w:p>
    <w:p w:rsidR="00C17061" w:rsidRPr="00E97D99" w:rsidRDefault="00C17061" w:rsidP="00C17061">
      <w:pPr>
        <w:shd w:val="clear" w:color="auto" w:fill="FFFFFF"/>
        <w:spacing w:after="0" w:line="240" w:lineRule="auto"/>
        <w:ind w:right="2448"/>
        <w:rPr>
          <w:rFonts w:ascii="Lucida Sans Unicode" w:eastAsia="Times New Roman" w:hAnsi="Lucida Sans Unicode" w:cs="Lucida Sans Unicode"/>
          <w:color w:val="444444"/>
          <w:sz w:val="24"/>
          <w:szCs w:val="24"/>
        </w:rPr>
      </w:pPr>
      <w:r w:rsidRPr="00E97D99">
        <w:rPr>
          <w:rFonts w:ascii="Georgia" w:eastAsia="Times New Roman" w:hAnsi="Georgia" w:cs="Lucida Sans Unicode"/>
          <w:color w:val="444444"/>
          <w:sz w:val="24"/>
          <w:szCs w:val="24"/>
        </w:rPr>
        <w:t>A decision a college or training program makes which grants an individual admission.</w:t>
      </w:r>
    </w:p>
    <w:p w:rsidR="00443D96" w:rsidRPr="00E97D99" w:rsidRDefault="00443D96" w:rsidP="00C17061">
      <w:pPr>
        <w:shd w:val="clear" w:color="auto" w:fill="FFFFFF"/>
        <w:spacing w:after="0" w:line="240" w:lineRule="auto"/>
        <w:ind w:right="2646"/>
        <w:outlineLvl w:val="2"/>
        <w:rPr>
          <w:rFonts w:ascii="Georgia" w:eastAsia="Times New Roman" w:hAnsi="Georgia" w:cs="Lucida Sans Unicode"/>
          <w:color w:val="000000"/>
          <w:sz w:val="24"/>
          <w:szCs w:val="24"/>
        </w:rPr>
      </w:pPr>
    </w:p>
    <w:p w:rsidR="00C17061" w:rsidRPr="00E97D99" w:rsidRDefault="00C17061" w:rsidP="00C17061">
      <w:pPr>
        <w:shd w:val="clear" w:color="auto" w:fill="FFFFFF"/>
        <w:spacing w:after="0" w:line="240" w:lineRule="auto"/>
        <w:ind w:right="2646"/>
        <w:outlineLvl w:val="2"/>
        <w:rPr>
          <w:rFonts w:ascii="Lucida Sans Unicode" w:eastAsia="Times New Roman" w:hAnsi="Lucida Sans Unicode" w:cs="Lucida Sans Unicode"/>
          <w:b/>
          <w:color w:val="000000"/>
          <w:sz w:val="24"/>
          <w:szCs w:val="24"/>
        </w:rPr>
      </w:pPr>
      <w:r w:rsidRPr="00E97D99">
        <w:rPr>
          <w:rFonts w:ascii="Georgia" w:eastAsia="Times New Roman" w:hAnsi="Georgia" w:cs="Lucida Sans Unicode"/>
          <w:b/>
          <w:color w:val="000000"/>
          <w:sz w:val="24"/>
          <w:szCs w:val="24"/>
        </w:rPr>
        <w:t>ACT - College Placement Exam</w:t>
      </w:r>
    </w:p>
    <w:p w:rsidR="00C17061" w:rsidRPr="00E97D99" w:rsidRDefault="00C17061" w:rsidP="00C17061">
      <w:pPr>
        <w:shd w:val="clear" w:color="auto" w:fill="FFFFFF"/>
        <w:spacing w:after="0" w:line="240" w:lineRule="auto"/>
        <w:ind w:right="2448"/>
        <w:rPr>
          <w:rFonts w:ascii="Lucida Sans Unicode" w:eastAsia="Times New Roman" w:hAnsi="Lucida Sans Unicode" w:cs="Lucida Sans Unicode"/>
          <w:color w:val="444444"/>
          <w:sz w:val="24"/>
          <w:szCs w:val="24"/>
        </w:rPr>
      </w:pPr>
      <w:r w:rsidRPr="00E97D99">
        <w:rPr>
          <w:rFonts w:ascii="Georgia" w:eastAsia="Times New Roman" w:hAnsi="Georgia" w:cs="Lucida Sans Unicode"/>
          <w:color w:val="444444"/>
          <w:sz w:val="24"/>
          <w:szCs w:val="24"/>
        </w:rPr>
        <w:t>A test given by the American College Testing Program that is either required or recommended for college admission. Subject exams measure development in English, Mathematics, Reading, Science Reasoning, and Writing. www.actstudent.org</w:t>
      </w:r>
    </w:p>
    <w:p w:rsidR="00443D96" w:rsidRPr="00E97D99" w:rsidRDefault="00443D96" w:rsidP="00C17061">
      <w:pPr>
        <w:shd w:val="clear" w:color="auto" w:fill="FFFFFF"/>
        <w:spacing w:after="0" w:line="240" w:lineRule="auto"/>
        <w:ind w:right="2646"/>
        <w:outlineLvl w:val="2"/>
        <w:rPr>
          <w:rFonts w:ascii="Georgia" w:eastAsia="Times New Roman" w:hAnsi="Georgia" w:cs="Lucida Sans Unicode"/>
          <w:color w:val="000000"/>
          <w:sz w:val="24"/>
          <w:szCs w:val="24"/>
        </w:rPr>
      </w:pPr>
    </w:p>
    <w:p w:rsidR="00C17061" w:rsidRPr="00E97D99" w:rsidRDefault="00C17061" w:rsidP="00C17061">
      <w:pPr>
        <w:shd w:val="clear" w:color="auto" w:fill="FFFFFF"/>
        <w:spacing w:after="0" w:line="240" w:lineRule="auto"/>
        <w:ind w:right="2646"/>
        <w:outlineLvl w:val="2"/>
        <w:rPr>
          <w:rFonts w:ascii="Lucida Sans Unicode" w:eastAsia="Times New Roman" w:hAnsi="Lucida Sans Unicode" w:cs="Lucida Sans Unicode"/>
          <w:b/>
          <w:color w:val="000000"/>
          <w:sz w:val="24"/>
          <w:szCs w:val="24"/>
        </w:rPr>
      </w:pPr>
      <w:r w:rsidRPr="00E97D99">
        <w:rPr>
          <w:rFonts w:ascii="Georgia" w:eastAsia="Times New Roman" w:hAnsi="Georgia" w:cs="Lucida Sans Unicode"/>
          <w:b/>
          <w:color w:val="000000"/>
          <w:sz w:val="24"/>
          <w:szCs w:val="24"/>
        </w:rPr>
        <w:t>Advanced Placement</w:t>
      </w:r>
    </w:p>
    <w:p w:rsidR="00C17061" w:rsidRPr="00E97D99" w:rsidRDefault="00C17061" w:rsidP="00C17061">
      <w:pPr>
        <w:shd w:val="clear" w:color="auto" w:fill="FFFFFF"/>
        <w:spacing w:after="0" w:line="240" w:lineRule="auto"/>
        <w:ind w:right="2448"/>
        <w:rPr>
          <w:rFonts w:ascii="Lucida Sans Unicode" w:eastAsia="Times New Roman" w:hAnsi="Lucida Sans Unicode" w:cs="Lucida Sans Unicode"/>
          <w:color w:val="444444"/>
          <w:sz w:val="24"/>
          <w:szCs w:val="24"/>
        </w:rPr>
      </w:pPr>
      <w:r w:rsidRPr="00E97D99">
        <w:rPr>
          <w:rFonts w:ascii="Georgia" w:eastAsia="Times New Roman" w:hAnsi="Georgia" w:cs="Lucida Sans Unicode"/>
          <w:color w:val="444444"/>
          <w:sz w:val="24"/>
          <w:szCs w:val="24"/>
        </w:rPr>
        <w:t>A program of high school courses which culminates in a national exam that if passed, can lead to receiving college level credit or placement in college courses. Visit www.collegeboard.com.</w:t>
      </w:r>
    </w:p>
    <w:p w:rsidR="00443D96" w:rsidRPr="00E97D99" w:rsidRDefault="00443D96" w:rsidP="00C17061">
      <w:pPr>
        <w:shd w:val="clear" w:color="auto" w:fill="FFFFFF"/>
        <w:spacing w:after="0" w:line="240" w:lineRule="auto"/>
        <w:ind w:right="2646"/>
        <w:outlineLvl w:val="2"/>
        <w:rPr>
          <w:rFonts w:ascii="Georgia" w:eastAsia="Times New Roman" w:hAnsi="Georgia" w:cs="Lucida Sans Unicode"/>
          <w:color w:val="000000"/>
          <w:sz w:val="24"/>
          <w:szCs w:val="24"/>
        </w:rPr>
      </w:pPr>
    </w:p>
    <w:p w:rsidR="00C17061" w:rsidRPr="00E97D99" w:rsidRDefault="00C17061" w:rsidP="00C17061">
      <w:pPr>
        <w:shd w:val="clear" w:color="auto" w:fill="FFFFFF"/>
        <w:spacing w:after="0" w:line="240" w:lineRule="auto"/>
        <w:ind w:right="2646"/>
        <w:outlineLvl w:val="2"/>
        <w:rPr>
          <w:rFonts w:ascii="Lucida Sans Unicode" w:eastAsia="Times New Roman" w:hAnsi="Lucida Sans Unicode" w:cs="Lucida Sans Unicode"/>
          <w:b/>
          <w:color w:val="000000"/>
          <w:sz w:val="24"/>
          <w:szCs w:val="24"/>
        </w:rPr>
      </w:pPr>
      <w:r w:rsidRPr="00E97D99">
        <w:rPr>
          <w:rFonts w:ascii="Georgia" w:eastAsia="Times New Roman" w:hAnsi="Georgia" w:cs="Lucida Sans Unicode"/>
          <w:b/>
          <w:color w:val="000000"/>
          <w:sz w:val="24"/>
          <w:szCs w:val="24"/>
        </w:rPr>
        <w:t>Application Fee</w:t>
      </w:r>
    </w:p>
    <w:p w:rsidR="00C17061" w:rsidRPr="00E97D99" w:rsidRDefault="00C17061" w:rsidP="00C17061">
      <w:pPr>
        <w:shd w:val="clear" w:color="auto" w:fill="FFFFFF"/>
        <w:spacing w:after="0" w:line="240" w:lineRule="auto"/>
        <w:ind w:right="2448"/>
        <w:rPr>
          <w:rFonts w:ascii="Lucida Sans Unicode" w:eastAsia="Times New Roman" w:hAnsi="Lucida Sans Unicode" w:cs="Lucida Sans Unicode"/>
          <w:color w:val="444444"/>
          <w:sz w:val="24"/>
          <w:szCs w:val="24"/>
        </w:rPr>
      </w:pPr>
      <w:r w:rsidRPr="00E97D99">
        <w:rPr>
          <w:rFonts w:ascii="Georgia" w:eastAsia="Times New Roman" w:hAnsi="Georgia" w:cs="Lucida Sans Unicode"/>
          <w:color w:val="444444"/>
          <w:sz w:val="24"/>
          <w:szCs w:val="24"/>
        </w:rPr>
        <w:t>Fee required by most colleges for processing applications. Fees generally range from $10 to $50 and are non-refundable. Students on free/reduced lunch may qualify for fee waivers.</w:t>
      </w:r>
    </w:p>
    <w:p w:rsidR="00443D96" w:rsidRPr="00E97D99" w:rsidRDefault="00443D96" w:rsidP="00C17061">
      <w:pPr>
        <w:shd w:val="clear" w:color="auto" w:fill="FFFFFF"/>
        <w:spacing w:after="0" w:line="240" w:lineRule="auto"/>
        <w:ind w:right="2646"/>
        <w:outlineLvl w:val="2"/>
        <w:rPr>
          <w:rFonts w:ascii="Georgia" w:eastAsia="Times New Roman" w:hAnsi="Georgia" w:cs="Lucida Sans Unicode"/>
          <w:color w:val="000000"/>
          <w:sz w:val="24"/>
          <w:szCs w:val="24"/>
        </w:rPr>
      </w:pPr>
    </w:p>
    <w:p w:rsidR="00C17061" w:rsidRPr="00E97D99" w:rsidRDefault="00C17061" w:rsidP="00C17061">
      <w:pPr>
        <w:shd w:val="clear" w:color="auto" w:fill="FFFFFF"/>
        <w:spacing w:after="0" w:line="240" w:lineRule="auto"/>
        <w:ind w:right="2646"/>
        <w:outlineLvl w:val="2"/>
        <w:rPr>
          <w:rFonts w:ascii="Lucida Sans Unicode" w:eastAsia="Times New Roman" w:hAnsi="Lucida Sans Unicode" w:cs="Lucida Sans Unicode"/>
          <w:b/>
          <w:color w:val="000000"/>
          <w:sz w:val="24"/>
          <w:szCs w:val="24"/>
        </w:rPr>
      </w:pPr>
      <w:r w:rsidRPr="00E97D99">
        <w:rPr>
          <w:rFonts w:ascii="Georgia" w:eastAsia="Times New Roman" w:hAnsi="Georgia" w:cs="Lucida Sans Unicode"/>
          <w:b/>
          <w:color w:val="000000"/>
          <w:sz w:val="24"/>
          <w:szCs w:val="24"/>
        </w:rPr>
        <w:t>Application for Admission</w:t>
      </w:r>
    </w:p>
    <w:p w:rsidR="00C17061" w:rsidRPr="00E97D99" w:rsidRDefault="00C17061" w:rsidP="00C17061">
      <w:pPr>
        <w:shd w:val="clear" w:color="auto" w:fill="FFFFFF"/>
        <w:spacing w:after="0" w:line="240" w:lineRule="auto"/>
        <w:ind w:right="2448"/>
        <w:rPr>
          <w:rFonts w:ascii="Lucida Sans Unicode" w:eastAsia="Times New Roman" w:hAnsi="Lucida Sans Unicode" w:cs="Lucida Sans Unicode"/>
          <w:color w:val="444444"/>
          <w:sz w:val="24"/>
          <w:szCs w:val="24"/>
        </w:rPr>
      </w:pPr>
      <w:r w:rsidRPr="00E97D99">
        <w:rPr>
          <w:rFonts w:ascii="Georgia" w:eastAsia="Times New Roman" w:hAnsi="Georgia" w:cs="Lucida Sans Unicode"/>
          <w:color w:val="444444"/>
          <w:sz w:val="24"/>
          <w:szCs w:val="24"/>
        </w:rPr>
        <w:t>A form provided by the college which must be submitted to be considered for admission. Many college applications are now done online.</w:t>
      </w:r>
    </w:p>
    <w:p w:rsidR="00443D96" w:rsidRPr="00E97D99" w:rsidRDefault="00443D96" w:rsidP="00C17061">
      <w:pPr>
        <w:shd w:val="clear" w:color="auto" w:fill="FFFFFF"/>
        <w:spacing w:after="0" w:line="240" w:lineRule="auto"/>
        <w:ind w:right="2646"/>
        <w:outlineLvl w:val="2"/>
        <w:rPr>
          <w:rFonts w:ascii="Georgia" w:eastAsia="Times New Roman" w:hAnsi="Georgia" w:cs="Lucida Sans Unicode"/>
          <w:color w:val="000000"/>
          <w:sz w:val="24"/>
          <w:szCs w:val="24"/>
        </w:rPr>
      </w:pPr>
    </w:p>
    <w:p w:rsidR="00C17061" w:rsidRPr="00E97D99" w:rsidRDefault="00C17061" w:rsidP="00C17061">
      <w:pPr>
        <w:shd w:val="clear" w:color="auto" w:fill="FFFFFF"/>
        <w:spacing w:after="0" w:line="240" w:lineRule="auto"/>
        <w:ind w:right="2646"/>
        <w:outlineLvl w:val="2"/>
        <w:rPr>
          <w:rFonts w:ascii="Lucida Sans Unicode" w:eastAsia="Times New Roman" w:hAnsi="Lucida Sans Unicode" w:cs="Lucida Sans Unicode"/>
          <w:b/>
          <w:color w:val="000000"/>
          <w:sz w:val="24"/>
          <w:szCs w:val="24"/>
        </w:rPr>
      </w:pPr>
      <w:r w:rsidRPr="00E97D99">
        <w:rPr>
          <w:rFonts w:ascii="Georgia" w:eastAsia="Times New Roman" w:hAnsi="Georgia" w:cs="Lucida Sans Unicode"/>
          <w:b/>
          <w:color w:val="000000"/>
          <w:sz w:val="24"/>
          <w:szCs w:val="24"/>
        </w:rPr>
        <w:t>Common Application</w:t>
      </w:r>
    </w:p>
    <w:p w:rsidR="00C17061" w:rsidRPr="00E97D99" w:rsidRDefault="00C17061" w:rsidP="00C17061">
      <w:pPr>
        <w:shd w:val="clear" w:color="auto" w:fill="FFFFFF"/>
        <w:spacing w:after="0" w:line="240" w:lineRule="auto"/>
        <w:ind w:right="2448"/>
        <w:rPr>
          <w:rFonts w:ascii="Lucida Sans Unicode" w:eastAsia="Times New Roman" w:hAnsi="Lucida Sans Unicode" w:cs="Lucida Sans Unicode"/>
          <w:color w:val="444444"/>
          <w:sz w:val="24"/>
          <w:szCs w:val="24"/>
        </w:rPr>
      </w:pPr>
      <w:r w:rsidRPr="00E97D99">
        <w:rPr>
          <w:rFonts w:ascii="Georgia" w:eastAsia="Times New Roman" w:hAnsi="Georgia" w:cs="Lucida Sans Unicode"/>
          <w:color w:val="444444"/>
          <w:sz w:val="24"/>
          <w:szCs w:val="24"/>
        </w:rPr>
        <w:t>A non-profit organization the serves member colleges/universities by providing an online admission application for use by interested students. Visit www.commonapp.org for a list of colleges/universities that use the common app.</w:t>
      </w:r>
    </w:p>
    <w:p w:rsidR="00443D96" w:rsidRPr="00E97D99" w:rsidRDefault="00443D96" w:rsidP="00C17061">
      <w:pPr>
        <w:shd w:val="clear" w:color="auto" w:fill="FFFFFF"/>
        <w:spacing w:after="0" w:line="240" w:lineRule="auto"/>
        <w:ind w:right="2646"/>
        <w:outlineLvl w:val="2"/>
        <w:rPr>
          <w:rFonts w:ascii="Georgia" w:eastAsia="Times New Roman" w:hAnsi="Georgia" w:cs="Lucida Sans Unicode"/>
          <w:color w:val="000000"/>
          <w:sz w:val="24"/>
          <w:szCs w:val="24"/>
        </w:rPr>
      </w:pPr>
    </w:p>
    <w:p w:rsidR="00C17061" w:rsidRPr="00E97D99" w:rsidRDefault="00C17061" w:rsidP="00C17061">
      <w:pPr>
        <w:shd w:val="clear" w:color="auto" w:fill="FFFFFF"/>
        <w:spacing w:after="0" w:line="240" w:lineRule="auto"/>
        <w:ind w:right="2646"/>
        <w:outlineLvl w:val="2"/>
        <w:rPr>
          <w:rFonts w:ascii="Lucida Sans Unicode" w:eastAsia="Times New Roman" w:hAnsi="Lucida Sans Unicode" w:cs="Lucida Sans Unicode"/>
          <w:color w:val="000000"/>
          <w:sz w:val="24"/>
          <w:szCs w:val="24"/>
        </w:rPr>
      </w:pPr>
      <w:r w:rsidRPr="00E97D99">
        <w:rPr>
          <w:rFonts w:ascii="Georgia" w:eastAsia="Times New Roman" w:hAnsi="Georgia" w:cs="Lucida Sans Unicode"/>
          <w:color w:val="000000"/>
          <w:sz w:val="24"/>
          <w:szCs w:val="24"/>
        </w:rPr>
        <w:t>Deferred Admission</w:t>
      </w:r>
    </w:p>
    <w:p w:rsidR="00C17061" w:rsidRPr="00E97D99" w:rsidRDefault="00C17061" w:rsidP="00C17061">
      <w:pPr>
        <w:shd w:val="clear" w:color="auto" w:fill="FFFFFF"/>
        <w:spacing w:after="0" w:line="240" w:lineRule="auto"/>
        <w:ind w:right="2448"/>
        <w:rPr>
          <w:rFonts w:ascii="Lucida Sans Unicode" w:eastAsia="Times New Roman" w:hAnsi="Lucida Sans Unicode" w:cs="Lucida Sans Unicode"/>
          <w:color w:val="444444"/>
          <w:sz w:val="24"/>
          <w:szCs w:val="24"/>
        </w:rPr>
      </w:pPr>
      <w:r w:rsidRPr="00E97D99">
        <w:rPr>
          <w:rFonts w:ascii="Georgia" w:eastAsia="Times New Roman" w:hAnsi="Georgia" w:cs="Lucida Sans Unicode"/>
          <w:color w:val="444444"/>
          <w:sz w:val="24"/>
          <w:szCs w:val="24"/>
        </w:rPr>
        <w:t>The practice used by a number of colleges and universities to allow an accepted student to postpone enrollment for one year.</w:t>
      </w:r>
    </w:p>
    <w:p w:rsidR="00443D96" w:rsidRPr="00E97D99" w:rsidRDefault="00443D96" w:rsidP="00C17061">
      <w:pPr>
        <w:shd w:val="clear" w:color="auto" w:fill="FFFFFF"/>
        <w:spacing w:after="0" w:line="240" w:lineRule="auto"/>
        <w:ind w:right="2646"/>
        <w:outlineLvl w:val="2"/>
        <w:rPr>
          <w:rFonts w:ascii="Georgia" w:eastAsia="Times New Roman" w:hAnsi="Georgia" w:cs="Lucida Sans Unicode"/>
          <w:color w:val="000000"/>
          <w:sz w:val="24"/>
          <w:szCs w:val="24"/>
        </w:rPr>
      </w:pPr>
    </w:p>
    <w:p w:rsidR="00C17061" w:rsidRPr="00E97D99" w:rsidRDefault="00C17061" w:rsidP="00C17061">
      <w:pPr>
        <w:shd w:val="clear" w:color="auto" w:fill="FFFFFF"/>
        <w:spacing w:after="0" w:line="240" w:lineRule="auto"/>
        <w:ind w:right="2646"/>
        <w:outlineLvl w:val="2"/>
        <w:rPr>
          <w:rFonts w:ascii="Lucida Sans Unicode" w:eastAsia="Times New Roman" w:hAnsi="Lucida Sans Unicode" w:cs="Lucida Sans Unicode"/>
          <w:b/>
          <w:color w:val="000000"/>
          <w:sz w:val="24"/>
          <w:szCs w:val="24"/>
        </w:rPr>
      </w:pPr>
      <w:r w:rsidRPr="00E97D99">
        <w:rPr>
          <w:rFonts w:ascii="Georgia" w:eastAsia="Times New Roman" w:hAnsi="Georgia" w:cs="Lucida Sans Unicode"/>
          <w:b/>
          <w:color w:val="000000"/>
          <w:sz w:val="24"/>
          <w:szCs w:val="24"/>
        </w:rPr>
        <w:t>Denial</w:t>
      </w:r>
    </w:p>
    <w:p w:rsidR="00C17061" w:rsidRPr="00E97D99" w:rsidRDefault="00C17061" w:rsidP="00C17061">
      <w:pPr>
        <w:shd w:val="clear" w:color="auto" w:fill="FFFFFF"/>
        <w:spacing w:after="0" w:line="240" w:lineRule="auto"/>
        <w:ind w:right="2448"/>
        <w:rPr>
          <w:rFonts w:ascii="Lucida Sans Unicode" w:eastAsia="Times New Roman" w:hAnsi="Lucida Sans Unicode" w:cs="Lucida Sans Unicode"/>
          <w:color w:val="444444"/>
          <w:sz w:val="24"/>
          <w:szCs w:val="24"/>
        </w:rPr>
      </w:pPr>
      <w:r w:rsidRPr="00E97D99">
        <w:rPr>
          <w:rFonts w:ascii="Georgia" w:eastAsia="Times New Roman" w:hAnsi="Georgia" w:cs="Lucida Sans Unicode"/>
          <w:color w:val="444444"/>
          <w:sz w:val="24"/>
          <w:szCs w:val="24"/>
        </w:rPr>
        <w:t>The decision by a college or university in which an applicant is refused admission. Denial should not be reason to give up on a college education. There are a number of alternative college choices for a student who desires to pursue a college education.</w:t>
      </w:r>
    </w:p>
    <w:p w:rsidR="00443D96" w:rsidRPr="00E97D99" w:rsidRDefault="00443D96" w:rsidP="00C17061">
      <w:pPr>
        <w:shd w:val="clear" w:color="auto" w:fill="FFFFFF"/>
        <w:spacing w:after="0" w:line="240" w:lineRule="auto"/>
        <w:ind w:right="2646"/>
        <w:outlineLvl w:val="2"/>
        <w:rPr>
          <w:rFonts w:ascii="Georgia" w:eastAsia="Times New Roman" w:hAnsi="Georgia" w:cs="Lucida Sans Unicode"/>
          <w:color w:val="000000"/>
          <w:sz w:val="24"/>
          <w:szCs w:val="24"/>
        </w:rPr>
      </w:pPr>
    </w:p>
    <w:p w:rsidR="00C17061" w:rsidRPr="00E97D99" w:rsidRDefault="00C17061" w:rsidP="00C17061">
      <w:pPr>
        <w:shd w:val="clear" w:color="auto" w:fill="FFFFFF"/>
        <w:spacing w:after="0" w:line="240" w:lineRule="auto"/>
        <w:ind w:right="2646"/>
        <w:outlineLvl w:val="2"/>
        <w:rPr>
          <w:rFonts w:ascii="Lucida Sans Unicode" w:eastAsia="Times New Roman" w:hAnsi="Lucida Sans Unicode" w:cs="Lucida Sans Unicode"/>
          <w:color w:val="000000"/>
          <w:sz w:val="24"/>
          <w:szCs w:val="24"/>
        </w:rPr>
      </w:pPr>
      <w:r w:rsidRPr="00E97D99">
        <w:rPr>
          <w:rFonts w:ascii="Georgia" w:eastAsia="Times New Roman" w:hAnsi="Georgia" w:cs="Lucida Sans Unicode"/>
          <w:color w:val="000000"/>
          <w:sz w:val="24"/>
          <w:szCs w:val="24"/>
        </w:rPr>
        <w:t>Early Action</w:t>
      </w:r>
    </w:p>
    <w:p w:rsidR="00C17061" w:rsidRPr="00E97D99" w:rsidRDefault="00C17061" w:rsidP="00C17061">
      <w:pPr>
        <w:shd w:val="clear" w:color="auto" w:fill="FFFFFF"/>
        <w:spacing w:after="0" w:line="240" w:lineRule="auto"/>
        <w:ind w:right="2448"/>
        <w:rPr>
          <w:rFonts w:ascii="Lucida Sans Unicode" w:eastAsia="Times New Roman" w:hAnsi="Lucida Sans Unicode" w:cs="Lucida Sans Unicode"/>
          <w:color w:val="444444"/>
          <w:sz w:val="24"/>
          <w:szCs w:val="24"/>
        </w:rPr>
      </w:pPr>
      <w:r w:rsidRPr="00E97D99">
        <w:rPr>
          <w:rFonts w:ascii="Georgia" w:eastAsia="Times New Roman" w:hAnsi="Georgia" w:cs="Lucida Sans Unicode"/>
          <w:color w:val="444444"/>
          <w:sz w:val="24"/>
          <w:szCs w:val="24"/>
        </w:rPr>
        <w:t>A college gives a student their admission decision at an earlier than the regular decision date, but the student does not have to accept the offer until the standard May 1 date.</w:t>
      </w:r>
    </w:p>
    <w:p w:rsidR="00443D96" w:rsidRPr="00E97D99" w:rsidRDefault="00443D96" w:rsidP="00C17061">
      <w:pPr>
        <w:shd w:val="clear" w:color="auto" w:fill="FFFFFF"/>
        <w:spacing w:after="0" w:line="240" w:lineRule="auto"/>
        <w:ind w:right="2646"/>
        <w:outlineLvl w:val="2"/>
        <w:rPr>
          <w:rFonts w:ascii="Georgia" w:eastAsia="Times New Roman" w:hAnsi="Georgia" w:cs="Lucida Sans Unicode"/>
          <w:color w:val="000000"/>
          <w:sz w:val="24"/>
          <w:szCs w:val="24"/>
        </w:rPr>
      </w:pPr>
    </w:p>
    <w:p w:rsidR="00C17061" w:rsidRPr="00E97D99" w:rsidRDefault="00C17061" w:rsidP="00C17061">
      <w:pPr>
        <w:shd w:val="clear" w:color="auto" w:fill="FFFFFF"/>
        <w:spacing w:after="0" w:line="240" w:lineRule="auto"/>
        <w:ind w:right="2646"/>
        <w:outlineLvl w:val="2"/>
        <w:rPr>
          <w:rFonts w:ascii="Lucida Sans Unicode" w:eastAsia="Times New Roman" w:hAnsi="Lucida Sans Unicode" w:cs="Lucida Sans Unicode"/>
          <w:b/>
          <w:color w:val="000000"/>
          <w:sz w:val="24"/>
          <w:szCs w:val="24"/>
        </w:rPr>
      </w:pPr>
      <w:r w:rsidRPr="00E97D99">
        <w:rPr>
          <w:rFonts w:ascii="Georgia" w:eastAsia="Times New Roman" w:hAnsi="Georgia" w:cs="Lucida Sans Unicode"/>
          <w:b/>
          <w:color w:val="000000"/>
          <w:sz w:val="24"/>
          <w:szCs w:val="24"/>
        </w:rPr>
        <w:lastRenderedPageBreak/>
        <w:t>Early Admission</w:t>
      </w:r>
    </w:p>
    <w:p w:rsidR="00C17061" w:rsidRPr="00E97D99" w:rsidRDefault="00C17061" w:rsidP="00C17061">
      <w:pPr>
        <w:shd w:val="clear" w:color="auto" w:fill="FFFFFF"/>
        <w:spacing w:after="0" w:line="240" w:lineRule="auto"/>
        <w:ind w:right="2448"/>
        <w:rPr>
          <w:rFonts w:ascii="Lucida Sans Unicode" w:eastAsia="Times New Roman" w:hAnsi="Lucida Sans Unicode" w:cs="Lucida Sans Unicode"/>
          <w:color w:val="444444"/>
          <w:sz w:val="24"/>
          <w:szCs w:val="24"/>
        </w:rPr>
      </w:pPr>
      <w:r w:rsidRPr="00E97D99">
        <w:rPr>
          <w:rFonts w:ascii="Georgia" w:eastAsia="Times New Roman" w:hAnsi="Georgia" w:cs="Lucida Sans Unicode"/>
          <w:color w:val="444444"/>
          <w:sz w:val="24"/>
          <w:szCs w:val="24"/>
        </w:rPr>
        <w:t>This is when an applicant applies for admission while in the 11th grade and completes 12th grade graduation requirements while attending their first year of college.</w:t>
      </w:r>
    </w:p>
    <w:p w:rsidR="00443D96" w:rsidRPr="00E97D99" w:rsidRDefault="00443D96" w:rsidP="00C17061">
      <w:pPr>
        <w:shd w:val="clear" w:color="auto" w:fill="FFFFFF"/>
        <w:spacing w:after="0" w:line="240" w:lineRule="auto"/>
        <w:ind w:right="2646"/>
        <w:outlineLvl w:val="2"/>
        <w:rPr>
          <w:rFonts w:ascii="Georgia" w:eastAsia="Times New Roman" w:hAnsi="Georgia" w:cs="Lucida Sans Unicode"/>
          <w:color w:val="000000"/>
          <w:sz w:val="24"/>
          <w:szCs w:val="24"/>
        </w:rPr>
      </w:pPr>
    </w:p>
    <w:p w:rsidR="00C17061" w:rsidRPr="00E97D99" w:rsidRDefault="00C17061" w:rsidP="00C17061">
      <w:pPr>
        <w:shd w:val="clear" w:color="auto" w:fill="FFFFFF"/>
        <w:spacing w:after="0" w:line="240" w:lineRule="auto"/>
        <w:ind w:right="2646"/>
        <w:outlineLvl w:val="2"/>
        <w:rPr>
          <w:rFonts w:ascii="Lucida Sans Unicode" w:eastAsia="Times New Roman" w:hAnsi="Lucida Sans Unicode" w:cs="Lucida Sans Unicode"/>
          <w:color w:val="000000"/>
          <w:sz w:val="24"/>
          <w:szCs w:val="24"/>
        </w:rPr>
      </w:pPr>
      <w:r w:rsidRPr="00E97D99">
        <w:rPr>
          <w:rFonts w:ascii="Georgia" w:eastAsia="Times New Roman" w:hAnsi="Georgia" w:cs="Lucida Sans Unicode"/>
          <w:color w:val="000000"/>
          <w:sz w:val="24"/>
          <w:szCs w:val="24"/>
        </w:rPr>
        <w:t>Early Decision</w:t>
      </w:r>
    </w:p>
    <w:p w:rsidR="00C17061" w:rsidRPr="00E97D99" w:rsidRDefault="00C17061" w:rsidP="00C17061">
      <w:pPr>
        <w:shd w:val="clear" w:color="auto" w:fill="FFFFFF"/>
        <w:spacing w:after="0" w:line="240" w:lineRule="auto"/>
        <w:ind w:right="2448"/>
        <w:rPr>
          <w:rFonts w:ascii="Lucida Sans Unicode" w:eastAsia="Times New Roman" w:hAnsi="Lucida Sans Unicode" w:cs="Lucida Sans Unicode"/>
          <w:color w:val="444444"/>
          <w:sz w:val="24"/>
          <w:szCs w:val="24"/>
        </w:rPr>
      </w:pPr>
      <w:r w:rsidRPr="00E97D99">
        <w:rPr>
          <w:rFonts w:ascii="Georgia" w:eastAsia="Times New Roman" w:hAnsi="Georgia" w:cs="Lucida Sans Unicode"/>
          <w:color w:val="444444"/>
          <w:sz w:val="24"/>
          <w:szCs w:val="24"/>
        </w:rPr>
        <w:t>A college gives a student their decision at an earlier than the regular decision date and the student makes a commitment to attend that school pending award of sufficient financial aid.</w:t>
      </w:r>
    </w:p>
    <w:p w:rsidR="00443D96" w:rsidRPr="00E97D99" w:rsidRDefault="00443D96" w:rsidP="00C17061">
      <w:pPr>
        <w:shd w:val="clear" w:color="auto" w:fill="FFFFFF"/>
        <w:spacing w:after="0" w:line="240" w:lineRule="auto"/>
        <w:ind w:right="2646"/>
        <w:outlineLvl w:val="2"/>
        <w:rPr>
          <w:rFonts w:ascii="Georgia" w:eastAsia="Times New Roman" w:hAnsi="Georgia" w:cs="Lucida Sans Unicode"/>
          <w:b/>
          <w:color w:val="000000"/>
          <w:sz w:val="24"/>
          <w:szCs w:val="24"/>
        </w:rPr>
      </w:pPr>
    </w:p>
    <w:p w:rsidR="00C17061" w:rsidRPr="00E97D99" w:rsidRDefault="00C17061" w:rsidP="00C17061">
      <w:pPr>
        <w:shd w:val="clear" w:color="auto" w:fill="FFFFFF"/>
        <w:spacing w:after="0" w:line="240" w:lineRule="auto"/>
        <w:ind w:right="2646"/>
        <w:outlineLvl w:val="2"/>
        <w:rPr>
          <w:rFonts w:ascii="Lucida Sans Unicode" w:eastAsia="Times New Roman" w:hAnsi="Lucida Sans Unicode" w:cs="Lucida Sans Unicode"/>
          <w:b/>
          <w:color w:val="000000"/>
          <w:sz w:val="24"/>
          <w:szCs w:val="24"/>
        </w:rPr>
      </w:pPr>
      <w:r w:rsidRPr="00E97D99">
        <w:rPr>
          <w:rFonts w:ascii="Georgia" w:eastAsia="Times New Roman" w:hAnsi="Georgia" w:cs="Lucida Sans Unicode"/>
          <w:b/>
          <w:color w:val="000000"/>
          <w:sz w:val="24"/>
          <w:szCs w:val="24"/>
        </w:rPr>
        <w:t>Final Transcript</w:t>
      </w:r>
    </w:p>
    <w:p w:rsidR="00C17061" w:rsidRPr="00E97D99" w:rsidRDefault="00C17061" w:rsidP="00C17061">
      <w:pPr>
        <w:shd w:val="clear" w:color="auto" w:fill="FFFFFF"/>
        <w:spacing w:after="0" w:line="240" w:lineRule="auto"/>
        <w:ind w:right="2448"/>
        <w:rPr>
          <w:rFonts w:ascii="Lucida Sans Unicode" w:eastAsia="Times New Roman" w:hAnsi="Lucida Sans Unicode" w:cs="Lucida Sans Unicode"/>
          <w:color w:val="444444"/>
          <w:sz w:val="24"/>
          <w:szCs w:val="24"/>
        </w:rPr>
      </w:pPr>
      <w:r w:rsidRPr="00E97D99">
        <w:rPr>
          <w:rFonts w:ascii="Georgia" w:eastAsia="Times New Roman" w:hAnsi="Georgia" w:cs="Lucida Sans Unicode"/>
          <w:color w:val="444444"/>
          <w:sz w:val="24"/>
          <w:szCs w:val="24"/>
        </w:rPr>
        <w:t>A student's complete high school academic record through the end of the senior year showing the date of graduation. It must be sent to the institution the student decides to attend.</w:t>
      </w:r>
    </w:p>
    <w:p w:rsidR="00443D96" w:rsidRPr="00E97D99" w:rsidRDefault="00443D96" w:rsidP="00C17061">
      <w:pPr>
        <w:shd w:val="clear" w:color="auto" w:fill="FFFFFF"/>
        <w:spacing w:after="0" w:line="240" w:lineRule="auto"/>
        <w:ind w:right="2646"/>
        <w:outlineLvl w:val="2"/>
        <w:rPr>
          <w:rFonts w:ascii="Georgia" w:eastAsia="Times New Roman" w:hAnsi="Georgia" w:cs="Lucida Sans Unicode"/>
          <w:b/>
          <w:color w:val="000000"/>
          <w:sz w:val="24"/>
          <w:szCs w:val="24"/>
        </w:rPr>
      </w:pPr>
    </w:p>
    <w:p w:rsidR="00C17061" w:rsidRPr="00E97D99" w:rsidRDefault="00C17061" w:rsidP="00C17061">
      <w:pPr>
        <w:shd w:val="clear" w:color="auto" w:fill="FFFFFF"/>
        <w:spacing w:after="0" w:line="240" w:lineRule="auto"/>
        <w:ind w:right="2646"/>
        <w:outlineLvl w:val="2"/>
        <w:rPr>
          <w:rFonts w:ascii="Lucida Sans Unicode" w:eastAsia="Times New Roman" w:hAnsi="Lucida Sans Unicode" w:cs="Lucida Sans Unicode"/>
          <w:b/>
          <w:color w:val="000000"/>
          <w:sz w:val="24"/>
          <w:szCs w:val="24"/>
        </w:rPr>
      </w:pPr>
      <w:r w:rsidRPr="00E97D99">
        <w:rPr>
          <w:rFonts w:ascii="Georgia" w:eastAsia="Times New Roman" w:hAnsi="Georgia" w:cs="Lucida Sans Unicode"/>
          <w:b/>
          <w:color w:val="000000"/>
          <w:sz w:val="24"/>
          <w:szCs w:val="24"/>
        </w:rPr>
        <w:t>Grade Point Average (GPA)</w:t>
      </w:r>
    </w:p>
    <w:p w:rsidR="00C17061" w:rsidRPr="00E97D99" w:rsidRDefault="00C17061" w:rsidP="00C17061">
      <w:pPr>
        <w:shd w:val="clear" w:color="auto" w:fill="FFFFFF"/>
        <w:spacing w:after="0" w:line="240" w:lineRule="auto"/>
        <w:ind w:right="2448"/>
        <w:rPr>
          <w:rFonts w:ascii="Lucida Sans Unicode" w:eastAsia="Times New Roman" w:hAnsi="Lucida Sans Unicode" w:cs="Lucida Sans Unicode"/>
          <w:color w:val="444444"/>
          <w:sz w:val="24"/>
          <w:szCs w:val="24"/>
        </w:rPr>
      </w:pPr>
      <w:r w:rsidRPr="00E97D99">
        <w:rPr>
          <w:rFonts w:ascii="Georgia" w:eastAsia="Times New Roman" w:hAnsi="Georgia" w:cs="Lucida Sans Unicode"/>
          <w:color w:val="444444"/>
          <w:sz w:val="24"/>
          <w:szCs w:val="24"/>
        </w:rPr>
        <w:t>An average of all grades a student has earned in high school level courses. In weighted GPA's, bonus values are added for advanced courses. Colleges often recalculate a student's GPA based on specific courses.</w:t>
      </w:r>
    </w:p>
    <w:p w:rsidR="00443D96" w:rsidRPr="00E97D99" w:rsidRDefault="00443D96" w:rsidP="00C17061">
      <w:pPr>
        <w:shd w:val="clear" w:color="auto" w:fill="FFFFFF"/>
        <w:spacing w:after="0" w:line="240" w:lineRule="auto"/>
        <w:ind w:right="2646"/>
        <w:outlineLvl w:val="2"/>
        <w:rPr>
          <w:rFonts w:ascii="Georgia" w:eastAsia="Times New Roman" w:hAnsi="Georgia" w:cs="Lucida Sans Unicode"/>
          <w:color w:val="000000"/>
          <w:sz w:val="24"/>
          <w:szCs w:val="24"/>
        </w:rPr>
      </w:pPr>
    </w:p>
    <w:p w:rsidR="00C17061" w:rsidRPr="00E97D99" w:rsidRDefault="00C17061" w:rsidP="00C17061">
      <w:pPr>
        <w:shd w:val="clear" w:color="auto" w:fill="FFFFFF"/>
        <w:spacing w:after="0" w:line="240" w:lineRule="auto"/>
        <w:ind w:right="2646"/>
        <w:outlineLvl w:val="2"/>
        <w:rPr>
          <w:rFonts w:ascii="Lucida Sans Unicode" w:eastAsia="Times New Roman" w:hAnsi="Lucida Sans Unicode" w:cs="Lucida Sans Unicode"/>
          <w:b/>
          <w:color w:val="000000"/>
          <w:sz w:val="24"/>
          <w:szCs w:val="24"/>
        </w:rPr>
      </w:pPr>
      <w:r w:rsidRPr="00E97D99">
        <w:rPr>
          <w:rFonts w:ascii="Georgia" w:eastAsia="Times New Roman" w:hAnsi="Georgia" w:cs="Lucida Sans Unicode"/>
          <w:b/>
          <w:color w:val="000000"/>
          <w:sz w:val="24"/>
          <w:szCs w:val="24"/>
        </w:rPr>
        <w:t>Honors Program</w:t>
      </w:r>
    </w:p>
    <w:p w:rsidR="00C17061" w:rsidRPr="00E97D99" w:rsidRDefault="00C17061" w:rsidP="00C17061">
      <w:pPr>
        <w:shd w:val="clear" w:color="auto" w:fill="FFFFFF"/>
        <w:spacing w:after="0" w:line="240" w:lineRule="auto"/>
        <w:ind w:right="2448"/>
        <w:rPr>
          <w:rFonts w:ascii="Lucida Sans Unicode" w:eastAsia="Times New Roman" w:hAnsi="Lucida Sans Unicode" w:cs="Lucida Sans Unicode"/>
          <w:color w:val="444444"/>
          <w:sz w:val="24"/>
          <w:szCs w:val="24"/>
        </w:rPr>
      </w:pPr>
      <w:r w:rsidRPr="00E97D99">
        <w:rPr>
          <w:rFonts w:ascii="Georgia" w:eastAsia="Times New Roman" w:hAnsi="Georgia" w:cs="Lucida Sans Unicode"/>
          <w:color w:val="444444"/>
          <w:sz w:val="24"/>
          <w:szCs w:val="24"/>
        </w:rPr>
        <w:t>Many colleges and universities offer opportunities to superior students to enrich their educational experience through independent, advanced or accelerated study. Frequently, additional financial aid is awarded.</w:t>
      </w:r>
    </w:p>
    <w:p w:rsidR="00443D96" w:rsidRPr="00E97D99" w:rsidRDefault="00443D96" w:rsidP="00C17061">
      <w:pPr>
        <w:shd w:val="clear" w:color="auto" w:fill="FFFFFF"/>
        <w:spacing w:after="0" w:line="240" w:lineRule="auto"/>
        <w:ind w:right="2646"/>
        <w:outlineLvl w:val="2"/>
        <w:rPr>
          <w:rFonts w:ascii="Georgia" w:eastAsia="Times New Roman" w:hAnsi="Georgia" w:cs="Lucida Sans Unicode"/>
          <w:color w:val="000000"/>
          <w:sz w:val="24"/>
          <w:szCs w:val="24"/>
        </w:rPr>
      </w:pPr>
    </w:p>
    <w:p w:rsidR="00C17061" w:rsidRPr="00E97D99" w:rsidRDefault="00C17061" w:rsidP="00C17061">
      <w:pPr>
        <w:shd w:val="clear" w:color="auto" w:fill="FFFFFF"/>
        <w:spacing w:after="0" w:line="240" w:lineRule="auto"/>
        <w:ind w:right="2646"/>
        <w:outlineLvl w:val="2"/>
        <w:rPr>
          <w:rFonts w:ascii="Lucida Sans Unicode" w:eastAsia="Times New Roman" w:hAnsi="Lucida Sans Unicode" w:cs="Lucida Sans Unicode"/>
          <w:color w:val="000000"/>
          <w:sz w:val="24"/>
          <w:szCs w:val="24"/>
        </w:rPr>
      </w:pPr>
      <w:r w:rsidRPr="00E97D99">
        <w:rPr>
          <w:rFonts w:ascii="Georgia" w:eastAsia="Times New Roman" w:hAnsi="Georgia" w:cs="Lucida Sans Unicode"/>
          <w:color w:val="000000"/>
          <w:sz w:val="24"/>
          <w:szCs w:val="24"/>
        </w:rPr>
        <w:t>Open-Admission</w:t>
      </w:r>
    </w:p>
    <w:p w:rsidR="00C17061" w:rsidRPr="00E97D99" w:rsidRDefault="00C17061" w:rsidP="00C17061">
      <w:pPr>
        <w:shd w:val="clear" w:color="auto" w:fill="FFFFFF"/>
        <w:spacing w:after="0" w:line="240" w:lineRule="auto"/>
        <w:ind w:right="2448"/>
        <w:rPr>
          <w:rFonts w:ascii="Lucida Sans Unicode" w:eastAsia="Times New Roman" w:hAnsi="Lucida Sans Unicode" w:cs="Lucida Sans Unicode"/>
          <w:color w:val="444444"/>
          <w:sz w:val="24"/>
          <w:szCs w:val="24"/>
        </w:rPr>
      </w:pPr>
      <w:r w:rsidRPr="00E97D99">
        <w:rPr>
          <w:rFonts w:ascii="Georgia" w:eastAsia="Times New Roman" w:hAnsi="Georgia" w:cs="Lucida Sans Unicode"/>
          <w:color w:val="444444"/>
          <w:sz w:val="24"/>
          <w:szCs w:val="24"/>
        </w:rPr>
        <w:t>An admission plan where all high school graduates who apply are granted admission. Florida community colleges/colleges admit high school graduates through the open-admission plan.</w:t>
      </w:r>
    </w:p>
    <w:p w:rsidR="00443D96" w:rsidRPr="00E97D99" w:rsidRDefault="00443D96" w:rsidP="00C17061">
      <w:pPr>
        <w:shd w:val="clear" w:color="auto" w:fill="FFFFFF"/>
        <w:spacing w:after="0" w:line="240" w:lineRule="auto"/>
        <w:ind w:right="2646"/>
        <w:outlineLvl w:val="2"/>
        <w:rPr>
          <w:rFonts w:ascii="Georgia" w:eastAsia="Times New Roman" w:hAnsi="Georgia" w:cs="Lucida Sans Unicode"/>
          <w:color w:val="000000"/>
          <w:sz w:val="24"/>
          <w:szCs w:val="24"/>
        </w:rPr>
      </w:pPr>
    </w:p>
    <w:p w:rsidR="00C17061" w:rsidRPr="00E97D99" w:rsidRDefault="00C17061" w:rsidP="00C17061">
      <w:pPr>
        <w:shd w:val="clear" w:color="auto" w:fill="FFFFFF"/>
        <w:spacing w:after="0" w:line="240" w:lineRule="auto"/>
        <w:ind w:right="2646"/>
        <w:outlineLvl w:val="2"/>
        <w:rPr>
          <w:rFonts w:ascii="Lucida Sans Unicode" w:eastAsia="Times New Roman" w:hAnsi="Lucida Sans Unicode" w:cs="Lucida Sans Unicode"/>
          <w:color w:val="000000"/>
          <w:sz w:val="24"/>
          <w:szCs w:val="24"/>
        </w:rPr>
      </w:pPr>
      <w:r w:rsidRPr="00E97D99">
        <w:rPr>
          <w:rFonts w:ascii="Georgia" w:eastAsia="Times New Roman" w:hAnsi="Georgia" w:cs="Lucida Sans Unicode"/>
          <w:color w:val="000000"/>
          <w:sz w:val="24"/>
          <w:szCs w:val="24"/>
        </w:rPr>
        <w:t>Preliminary Scholastic Assessment Test / National Merit Scholar Qualifying test (PSAT/NMSQT)</w:t>
      </w:r>
    </w:p>
    <w:p w:rsidR="00C17061" w:rsidRPr="00E97D99" w:rsidRDefault="00C17061" w:rsidP="00C17061">
      <w:pPr>
        <w:shd w:val="clear" w:color="auto" w:fill="FFFFFF"/>
        <w:spacing w:after="0" w:line="240" w:lineRule="auto"/>
        <w:ind w:right="2448"/>
        <w:rPr>
          <w:rFonts w:ascii="Lucida Sans Unicode" w:eastAsia="Times New Roman" w:hAnsi="Lucida Sans Unicode" w:cs="Lucida Sans Unicode"/>
          <w:color w:val="444444"/>
          <w:sz w:val="24"/>
          <w:szCs w:val="24"/>
        </w:rPr>
      </w:pPr>
      <w:r w:rsidRPr="00E97D99">
        <w:rPr>
          <w:rFonts w:ascii="Georgia" w:eastAsia="Times New Roman" w:hAnsi="Georgia" w:cs="Lucida Sans Unicode"/>
          <w:color w:val="444444"/>
          <w:sz w:val="24"/>
          <w:szCs w:val="24"/>
        </w:rPr>
        <w:t>This is a test designed to provide practice for the SAT and to predict SAT scores. Students may take the test in October of either the ninth, tenth, or eleventh grade.</w:t>
      </w:r>
    </w:p>
    <w:p w:rsidR="00443D96" w:rsidRPr="00E97D99" w:rsidRDefault="00443D96" w:rsidP="00C17061">
      <w:pPr>
        <w:shd w:val="clear" w:color="auto" w:fill="FFFFFF"/>
        <w:spacing w:after="0" w:line="240" w:lineRule="auto"/>
        <w:ind w:right="2646"/>
        <w:outlineLvl w:val="2"/>
        <w:rPr>
          <w:rFonts w:ascii="Georgia" w:eastAsia="Times New Roman" w:hAnsi="Georgia" w:cs="Lucida Sans Unicode"/>
          <w:color w:val="000000"/>
          <w:sz w:val="24"/>
          <w:szCs w:val="24"/>
        </w:rPr>
      </w:pPr>
    </w:p>
    <w:p w:rsidR="00C17061" w:rsidRPr="00E97D99" w:rsidRDefault="00C17061" w:rsidP="00C17061">
      <w:pPr>
        <w:shd w:val="clear" w:color="auto" w:fill="FFFFFF"/>
        <w:spacing w:after="0" w:line="240" w:lineRule="auto"/>
        <w:ind w:right="2646"/>
        <w:outlineLvl w:val="2"/>
        <w:rPr>
          <w:rFonts w:ascii="Lucida Sans Unicode" w:eastAsia="Times New Roman" w:hAnsi="Lucida Sans Unicode" w:cs="Lucida Sans Unicode"/>
          <w:b/>
          <w:color w:val="000000"/>
          <w:sz w:val="24"/>
          <w:szCs w:val="24"/>
        </w:rPr>
      </w:pPr>
      <w:r w:rsidRPr="00E97D99">
        <w:rPr>
          <w:rFonts w:ascii="Georgia" w:eastAsia="Times New Roman" w:hAnsi="Georgia" w:cs="Lucida Sans Unicode"/>
          <w:b/>
          <w:color w:val="000000"/>
          <w:sz w:val="24"/>
          <w:szCs w:val="24"/>
        </w:rPr>
        <w:t>Rank in Class</w:t>
      </w:r>
    </w:p>
    <w:p w:rsidR="00C17061" w:rsidRPr="00E97D99" w:rsidRDefault="00C17061" w:rsidP="00C17061">
      <w:pPr>
        <w:shd w:val="clear" w:color="auto" w:fill="FFFFFF"/>
        <w:spacing w:after="0" w:line="240" w:lineRule="auto"/>
        <w:ind w:right="2448"/>
        <w:rPr>
          <w:rFonts w:ascii="Lucida Sans Unicode" w:eastAsia="Times New Roman" w:hAnsi="Lucida Sans Unicode" w:cs="Lucida Sans Unicode"/>
          <w:color w:val="444444"/>
          <w:sz w:val="24"/>
          <w:szCs w:val="24"/>
        </w:rPr>
      </w:pPr>
      <w:r w:rsidRPr="00E97D99">
        <w:rPr>
          <w:rFonts w:ascii="Georgia" w:eastAsia="Times New Roman" w:hAnsi="Georgia" w:cs="Lucida Sans Unicode"/>
          <w:color w:val="444444"/>
          <w:sz w:val="24"/>
          <w:szCs w:val="24"/>
        </w:rPr>
        <w:t>This is the numerical ordering of students based on their GPA. Many schools have moved to percentile rank which indicates the (frequency distribution) percentage of scores that fall at or below the student's GPA.</w:t>
      </w:r>
    </w:p>
    <w:p w:rsidR="00443D96" w:rsidRPr="00E97D99" w:rsidRDefault="00443D96" w:rsidP="00C17061">
      <w:pPr>
        <w:shd w:val="clear" w:color="auto" w:fill="FFFFFF"/>
        <w:spacing w:after="0" w:line="240" w:lineRule="auto"/>
        <w:ind w:right="2646"/>
        <w:outlineLvl w:val="2"/>
        <w:rPr>
          <w:rFonts w:ascii="Georgia" w:eastAsia="Times New Roman" w:hAnsi="Georgia" w:cs="Lucida Sans Unicode"/>
          <w:color w:val="000000"/>
          <w:sz w:val="24"/>
          <w:szCs w:val="24"/>
        </w:rPr>
      </w:pPr>
    </w:p>
    <w:p w:rsidR="00C17061" w:rsidRPr="00E97D99" w:rsidRDefault="00C17061" w:rsidP="00C17061">
      <w:pPr>
        <w:shd w:val="clear" w:color="auto" w:fill="FFFFFF"/>
        <w:spacing w:after="0" w:line="240" w:lineRule="auto"/>
        <w:ind w:right="2646"/>
        <w:outlineLvl w:val="2"/>
        <w:rPr>
          <w:rFonts w:ascii="Lucida Sans Unicode" w:eastAsia="Times New Roman" w:hAnsi="Lucida Sans Unicode" w:cs="Lucida Sans Unicode"/>
          <w:b/>
          <w:color w:val="000000"/>
          <w:sz w:val="24"/>
          <w:szCs w:val="24"/>
        </w:rPr>
      </w:pPr>
      <w:r w:rsidRPr="00E97D99">
        <w:rPr>
          <w:rFonts w:ascii="Georgia" w:eastAsia="Times New Roman" w:hAnsi="Georgia" w:cs="Lucida Sans Unicode"/>
          <w:b/>
          <w:color w:val="000000"/>
          <w:sz w:val="24"/>
          <w:szCs w:val="24"/>
        </w:rPr>
        <w:t>Recommendation</w:t>
      </w:r>
    </w:p>
    <w:p w:rsidR="00C17061" w:rsidRPr="00E97D99" w:rsidRDefault="00C17061" w:rsidP="00C17061">
      <w:pPr>
        <w:shd w:val="clear" w:color="auto" w:fill="FFFFFF"/>
        <w:spacing w:after="0" w:line="240" w:lineRule="auto"/>
        <w:ind w:right="2448"/>
        <w:rPr>
          <w:rFonts w:ascii="Lucida Sans Unicode" w:eastAsia="Times New Roman" w:hAnsi="Lucida Sans Unicode" w:cs="Lucida Sans Unicode"/>
          <w:color w:val="444444"/>
          <w:sz w:val="24"/>
          <w:szCs w:val="24"/>
        </w:rPr>
      </w:pPr>
      <w:r w:rsidRPr="00E97D99">
        <w:rPr>
          <w:rFonts w:ascii="Georgia" w:eastAsia="Times New Roman" w:hAnsi="Georgia" w:cs="Lucida Sans Unicode"/>
          <w:color w:val="444444"/>
          <w:sz w:val="24"/>
          <w:szCs w:val="24"/>
        </w:rPr>
        <w:t>Many colleges and organizations offering scholarships require a letter of recommendation from a teacher, counselor, employer or community member. Letters of recommendation attest to a student's character, involvement in school and in the community.</w:t>
      </w:r>
    </w:p>
    <w:p w:rsidR="00443D96" w:rsidRPr="00E97D99" w:rsidRDefault="00443D96" w:rsidP="00C17061">
      <w:pPr>
        <w:shd w:val="clear" w:color="auto" w:fill="FFFFFF"/>
        <w:spacing w:after="0" w:line="240" w:lineRule="auto"/>
        <w:ind w:right="2646"/>
        <w:outlineLvl w:val="2"/>
        <w:rPr>
          <w:rFonts w:ascii="Georgia" w:eastAsia="Times New Roman" w:hAnsi="Georgia" w:cs="Lucida Sans Unicode"/>
          <w:color w:val="000000"/>
          <w:sz w:val="24"/>
          <w:szCs w:val="24"/>
        </w:rPr>
      </w:pPr>
    </w:p>
    <w:p w:rsidR="00C17061" w:rsidRPr="00E97D99" w:rsidRDefault="00C17061" w:rsidP="00C17061">
      <w:pPr>
        <w:shd w:val="clear" w:color="auto" w:fill="FFFFFF"/>
        <w:spacing w:after="0" w:line="240" w:lineRule="auto"/>
        <w:ind w:right="2646"/>
        <w:outlineLvl w:val="2"/>
        <w:rPr>
          <w:rFonts w:ascii="Lucida Sans Unicode" w:eastAsia="Times New Roman" w:hAnsi="Lucida Sans Unicode" w:cs="Lucida Sans Unicode"/>
          <w:b/>
          <w:color w:val="000000"/>
          <w:sz w:val="24"/>
          <w:szCs w:val="24"/>
        </w:rPr>
      </w:pPr>
      <w:r w:rsidRPr="00E97D99">
        <w:rPr>
          <w:rFonts w:ascii="Georgia" w:eastAsia="Times New Roman" w:hAnsi="Georgia" w:cs="Lucida Sans Unicode"/>
          <w:b/>
          <w:color w:val="000000"/>
          <w:sz w:val="24"/>
          <w:szCs w:val="24"/>
        </w:rPr>
        <w:t>Residency</w:t>
      </w:r>
    </w:p>
    <w:p w:rsidR="00C17061" w:rsidRPr="00E97D99" w:rsidRDefault="00C17061" w:rsidP="00C17061">
      <w:pPr>
        <w:shd w:val="clear" w:color="auto" w:fill="FFFFFF"/>
        <w:spacing w:after="0" w:line="240" w:lineRule="auto"/>
        <w:ind w:right="2448"/>
        <w:rPr>
          <w:rFonts w:ascii="Lucida Sans Unicode" w:eastAsia="Times New Roman" w:hAnsi="Lucida Sans Unicode" w:cs="Lucida Sans Unicode"/>
          <w:color w:val="444444"/>
          <w:sz w:val="24"/>
          <w:szCs w:val="24"/>
        </w:rPr>
      </w:pPr>
      <w:r w:rsidRPr="00E97D99">
        <w:rPr>
          <w:rFonts w:ascii="Georgia" w:eastAsia="Times New Roman" w:hAnsi="Georgia" w:cs="Lucida Sans Unicode"/>
          <w:color w:val="444444"/>
          <w:sz w:val="24"/>
          <w:szCs w:val="24"/>
        </w:rPr>
        <w:t>A student status designation that requires students meet certain criteria to be declared as a state resident in order to be eligible for lower resident tuition rates at a public state college/university.</w:t>
      </w:r>
    </w:p>
    <w:p w:rsidR="00443D96" w:rsidRPr="00E97D99" w:rsidRDefault="00443D96" w:rsidP="00C17061">
      <w:pPr>
        <w:shd w:val="clear" w:color="auto" w:fill="FFFFFF"/>
        <w:spacing w:after="0" w:line="240" w:lineRule="auto"/>
        <w:ind w:right="2646"/>
        <w:outlineLvl w:val="2"/>
        <w:rPr>
          <w:rFonts w:ascii="Georgia" w:eastAsia="Times New Roman" w:hAnsi="Georgia" w:cs="Lucida Sans Unicode"/>
          <w:color w:val="000000"/>
          <w:sz w:val="24"/>
          <w:szCs w:val="24"/>
        </w:rPr>
      </w:pPr>
    </w:p>
    <w:p w:rsidR="00C17061" w:rsidRPr="00E97D99" w:rsidRDefault="00C17061" w:rsidP="00C17061">
      <w:pPr>
        <w:shd w:val="clear" w:color="auto" w:fill="FFFFFF"/>
        <w:spacing w:after="0" w:line="240" w:lineRule="auto"/>
        <w:ind w:right="2646"/>
        <w:outlineLvl w:val="2"/>
        <w:rPr>
          <w:rFonts w:ascii="Lucida Sans Unicode" w:eastAsia="Times New Roman" w:hAnsi="Lucida Sans Unicode" w:cs="Lucida Sans Unicode"/>
          <w:color w:val="000000"/>
          <w:sz w:val="24"/>
          <w:szCs w:val="24"/>
        </w:rPr>
      </w:pPr>
      <w:r w:rsidRPr="00E97D99">
        <w:rPr>
          <w:rFonts w:ascii="Georgia" w:eastAsia="Times New Roman" w:hAnsi="Georgia" w:cs="Lucida Sans Unicode"/>
          <w:color w:val="000000"/>
          <w:sz w:val="24"/>
          <w:szCs w:val="24"/>
        </w:rPr>
        <w:lastRenderedPageBreak/>
        <w:t>Rolling Admissions</w:t>
      </w:r>
    </w:p>
    <w:p w:rsidR="00C17061" w:rsidRPr="00E97D99" w:rsidRDefault="00C17061" w:rsidP="00C17061">
      <w:pPr>
        <w:shd w:val="clear" w:color="auto" w:fill="FFFFFF"/>
        <w:spacing w:after="0" w:line="240" w:lineRule="auto"/>
        <w:ind w:right="2448"/>
        <w:rPr>
          <w:rFonts w:ascii="Lucida Sans Unicode" w:eastAsia="Times New Roman" w:hAnsi="Lucida Sans Unicode" w:cs="Lucida Sans Unicode"/>
          <w:color w:val="444444"/>
          <w:sz w:val="24"/>
          <w:szCs w:val="24"/>
        </w:rPr>
      </w:pPr>
      <w:r w:rsidRPr="00E97D99">
        <w:rPr>
          <w:rFonts w:ascii="Georgia" w:eastAsia="Times New Roman" w:hAnsi="Georgia" w:cs="Lucida Sans Unicode"/>
          <w:color w:val="444444"/>
          <w:sz w:val="24"/>
          <w:szCs w:val="24"/>
        </w:rPr>
        <w:t>An admission process in which students are evaluated for admission as soon as the student's admission package is complete.</w:t>
      </w:r>
    </w:p>
    <w:p w:rsidR="00443D96" w:rsidRPr="00E97D99" w:rsidRDefault="00443D96" w:rsidP="00C17061">
      <w:pPr>
        <w:shd w:val="clear" w:color="auto" w:fill="FFFFFF"/>
        <w:spacing w:after="0" w:line="240" w:lineRule="auto"/>
        <w:ind w:right="2646"/>
        <w:outlineLvl w:val="2"/>
        <w:rPr>
          <w:rFonts w:ascii="Georgia" w:eastAsia="Times New Roman" w:hAnsi="Georgia" w:cs="Lucida Sans Unicode"/>
          <w:color w:val="000000"/>
          <w:sz w:val="24"/>
          <w:szCs w:val="24"/>
        </w:rPr>
      </w:pPr>
    </w:p>
    <w:p w:rsidR="00C17061" w:rsidRPr="00E97D99" w:rsidRDefault="00C17061" w:rsidP="00C17061">
      <w:pPr>
        <w:shd w:val="clear" w:color="auto" w:fill="FFFFFF"/>
        <w:spacing w:after="0" w:line="240" w:lineRule="auto"/>
        <w:ind w:right="2646"/>
        <w:outlineLvl w:val="2"/>
        <w:rPr>
          <w:rFonts w:ascii="Lucida Sans Unicode" w:eastAsia="Times New Roman" w:hAnsi="Lucida Sans Unicode" w:cs="Lucida Sans Unicode"/>
          <w:b/>
          <w:color w:val="000000"/>
          <w:sz w:val="24"/>
          <w:szCs w:val="24"/>
        </w:rPr>
      </w:pPr>
      <w:r w:rsidRPr="00E97D99">
        <w:rPr>
          <w:rFonts w:ascii="Georgia" w:eastAsia="Times New Roman" w:hAnsi="Georgia" w:cs="Lucida Sans Unicode"/>
          <w:b/>
          <w:color w:val="000000"/>
          <w:sz w:val="24"/>
          <w:szCs w:val="24"/>
        </w:rPr>
        <w:t>SAT - Scholastic Assessment Test</w:t>
      </w:r>
    </w:p>
    <w:p w:rsidR="00C17061" w:rsidRPr="00E97D99" w:rsidRDefault="00C17061" w:rsidP="00C17061">
      <w:pPr>
        <w:shd w:val="clear" w:color="auto" w:fill="FFFFFF"/>
        <w:spacing w:after="0" w:line="240" w:lineRule="auto"/>
        <w:ind w:right="2448"/>
        <w:rPr>
          <w:rFonts w:ascii="Lucida Sans Unicode" w:eastAsia="Times New Roman" w:hAnsi="Lucida Sans Unicode" w:cs="Lucida Sans Unicode"/>
          <w:color w:val="444444"/>
          <w:sz w:val="24"/>
          <w:szCs w:val="24"/>
        </w:rPr>
      </w:pPr>
      <w:r w:rsidRPr="00E97D99">
        <w:rPr>
          <w:rFonts w:ascii="Georgia" w:eastAsia="Times New Roman" w:hAnsi="Georgia" w:cs="Lucida Sans Unicode"/>
          <w:color w:val="444444"/>
          <w:sz w:val="24"/>
          <w:szCs w:val="24"/>
        </w:rPr>
        <w:t>A test administered by the College Board and is recommended or required for admission or placement by many colleges and universities.</w:t>
      </w:r>
    </w:p>
    <w:p w:rsidR="00443D96" w:rsidRPr="00E97D99" w:rsidRDefault="00443D96" w:rsidP="00C17061">
      <w:pPr>
        <w:shd w:val="clear" w:color="auto" w:fill="FFFFFF"/>
        <w:spacing w:after="0" w:line="240" w:lineRule="auto"/>
        <w:ind w:right="2646"/>
        <w:outlineLvl w:val="2"/>
        <w:rPr>
          <w:rFonts w:ascii="Georgia" w:eastAsia="Times New Roman" w:hAnsi="Georgia" w:cs="Lucida Sans Unicode"/>
          <w:color w:val="000000"/>
          <w:sz w:val="24"/>
          <w:szCs w:val="24"/>
        </w:rPr>
      </w:pPr>
    </w:p>
    <w:p w:rsidR="00C17061" w:rsidRPr="00E97D99" w:rsidRDefault="00C17061" w:rsidP="00C17061">
      <w:pPr>
        <w:shd w:val="clear" w:color="auto" w:fill="FFFFFF"/>
        <w:spacing w:after="0" w:line="240" w:lineRule="auto"/>
        <w:ind w:right="2646"/>
        <w:outlineLvl w:val="2"/>
        <w:rPr>
          <w:rFonts w:ascii="Lucida Sans Unicode" w:eastAsia="Times New Roman" w:hAnsi="Lucida Sans Unicode" w:cs="Lucida Sans Unicode"/>
          <w:b/>
          <w:color w:val="000000"/>
          <w:sz w:val="24"/>
          <w:szCs w:val="24"/>
        </w:rPr>
      </w:pPr>
      <w:r w:rsidRPr="00E97D99">
        <w:rPr>
          <w:rFonts w:ascii="Georgia" w:eastAsia="Times New Roman" w:hAnsi="Georgia" w:cs="Lucida Sans Unicode"/>
          <w:b/>
          <w:color w:val="000000"/>
          <w:sz w:val="24"/>
          <w:szCs w:val="24"/>
        </w:rPr>
        <w:t>SAT Subject Area Test</w:t>
      </w:r>
    </w:p>
    <w:p w:rsidR="00C17061" w:rsidRPr="00E97D99" w:rsidRDefault="00C17061" w:rsidP="00C17061">
      <w:pPr>
        <w:shd w:val="clear" w:color="auto" w:fill="FFFFFF"/>
        <w:spacing w:after="0" w:line="240" w:lineRule="auto"/>
        <w:ind w:right="2448"/>
        <w:rPr>
          <w:rFonts w:ascii="Lucida Sans Unicode" w:eastAsia="Times New Roman" w:hAnsi="Lucida Sans Unicode" w:cs="Lucida Sans Unicode"/>
          <w:color w:val="444444"/>
          <w:sz w:val="24"/>
          <w:szCs w:val="24"/>
        </w:rPr>
      </w:pPr>
      <w:r w:rsidRPr="00E97D99">
        <w:rPr>
          <w:rFonts w:ascii="Georgia" w:eastAsia="Times New Roman" w:hAnsi="Georgia" w:cs="Lucida Sans Unicode"/>
          <w:color w:val="444444"/>
          <w:sz w:val="24"/>
          <w:szCs w:val="24"/>
        </w:rPr>
        <w:t>Subject area tests administered by the College Board required for admission or placement by some colleges and universities or specific majors such as engineering or architecture.</w:t>
      </w:r>
    </w:p>
    <w:p w:rsidR="00443D96" w:rsidRPr="00E97D99" w:rsidRDefault="00443D96" w:rsidP="00C17061">
      <w:pPr>
        <w:shd w:val="clear" w:color="auto" w:fill="FFFFFF"/>
        <w:spacing w:after="0" w:line="240" w:lineRule="auto"/>
        <w:ind w:right="2646"/>
        <w:outlineLvl w:val="2"/>
        <w:rPr>
          <w:rFonts w:ascii="Georgia" w:eastAsia="Times New Roman" w:hAnsi="Georgia" w:cs="Lucida Sans Unicode"/>
          <w:color w:val="000000"/>
          <w:sz w:val="24"/>
          <w:szCs w:val="24"/>
        </w:rPr>
      </w:pPr>
    </w:p>
    <w:p w:rsidR="00C17061" w:rsidRPr="00E97D99" w:rsidRDefault="00C17061" w:rsidP="00C17061">
      <w:pPr>
        <w:shd w:val="clear" w:color="auto" w:fill="FFFFFF"/>
        <w:spacing w:after="0" w:line="240" w:lineRule="auto"/>
        <w:ind w:right="2646"/>
        <w:outlineLvl w:val="2"/>
        <w:rPr>
          <w:rFonts w:ascii="Lucida Sans Unicode" w:eastAsia="Times New Roman" w:hAnsi="Lucida Sans Unicode" w:cs="Lucida Sans Unicode"/>
          <w:b/>
          <w:color w:val="000000"/>
          <w:sz w:val="24"/>
          <w:szCs w:val="24"/>
        </w:rPr>
      </w:pPr>
      <w:r w:rsidRPr="00E97D99">
        <w:rPr>
          <w:rFonts w:ascii="Georgia" w:eastAsia="Times New Roman" w:hAnsi="Georgia" w:cs="Lucida Sans Unicode"/>
          <w:b/>
          <w:color w:val="000000"/>
          <w:sz w:val="24"/>
          <w:szCs w:val="24"/>
        </w:rPr>
        <w:t>Transcript</w:t>
      </w:r>
    </w:p>
    <w:p w:rsidR="00C17061" w:rsidRPr="00E97D99" w:rsidRDefault="00C17061" w:rsidP="00C17061">
      <w:pPr>
        <w:shd w:val="clear" w:color="auto" w:fill="FFFFFF"/>
        <w:spacing w:after="0" w:line="240" w:lineRule="auto"/>
        <w:ind w:right="2448"/>
        <w:rPr>
          <w:rFonts w:ascii="Lucida Sans Unicode" w:eastAsia="Times New Roman" w:hAnsi="Lucida Sans Unicode" w:cs="Lucida Sans Unicode"/>
          <w:color w:val="444444"/>
          <w:sz w:val="24"/>
          <w:szCs w:val="24"/>
        </w:rPr>
      </w:pPr>
      <w:r w:rsidRPr="00E97D99">
        <w:rPr>
          <w:rFonts w:ascii="Georgia" w:eastAsia="Times New Roman" w:hAnsi="Georgia" w:cs="Lucida Sans Unicode"/>
          <w:color w:val="444444"/>
          <w:sz w:val="24"/>
          <w:szCs w:val="24"/>
        </w:rPr>
        <w:t>An official document that shows a student's total academic record (credit and grades) while enrolled a particular school (high schools and colleges).</w:t>
      </w:r>
    </w:p>
    <w:p w:rsidR="00443D96" w:rsidRPr="00E97D99" w:rsidRDefault="00443D96" w:rsidP="00C17061">
      <w:pPr>
        <w:shd w:val="clear" w:color="auto" w:fill="FFFFFF"/>
        <w:spacing w:after="0" w:line="240" w:lineRule="auto"/>
        <w:ind w:right="2646"/>
        <w:outlineLvl w:val="2"/>
        <w:rPr>
          <w:rFonts w:ascii="Georgia" w:eastAsia="Times New Roman" w:hAnsi="Georgia" w:cs="Lucida Sans Unicode"/>
          <w:color w:val="000000"/>
          <w:sz w:val="24"/>
          <w:szCs w:val="24"/>
        </w:rPr>
      </w:pPr>
    </w:p>
    <w:p w:rsidR="00C17061" w:rsidRPr="00E97D99" w:rsidRDefault="00C17061" w:rsidP="00C17061">
      <w:pPr>
        <w:shd w:val="clear" w:color="auto" w:fill="FFFFFF"/>
        <w:spacing w:after="0" w:line="240" w:lineRule="auto"/>
        <w:ind w:right="2646"/>
        <w:outlineLvl w:val="2"/>
        <w:rPr>
          <w:rFonts w:ascii="Lucida Sans Unicode" w:eastAsia="Times New Roman" w:hAnsi="Lucida Sans Unicode" w:cs="Lucida Sans Unicode"/>
          <w:color w:val="000000"/>
          <w:sz w:val="24"/>
          <w:szCs w:val="24"/>
        </w:rPr>
      </w:pPr>
      <w:r w:rsidRPr="00E97D99">
        <w:rPr>
          <w:rFonts w:ascii="Georgia" w:eastAsia="Times New Roman" w:hAnsi="Georgia" w:cs="Lucida Sans Unicode"/>
          <w:color w:val="000000"/>
          <w:sz w:val="24"/>
          <w:szCs w:val="24"/>
        </w:rPr>
        <w:t>Wait list</w:t>
      </w:r>
    </w:p>
    <w:p w:rsidR="00C17061" w:rsidRPr="00C17061" w:rsidRDefault="00C17061" w:rsidP="00C17061">
      <w:pPr>
        <w:shd w:val="clear" w:color="auto" w:fill="FFFFFF"/>
        <w:spacing w:after="0" w:line="240" w:lineRule="auto"/>
        <w:ind w:right="2448"/>
        <w:rPr>
          <w:rFonts w:ascii="Lucida Sans Unicode" w:eastAsia="Times New Roman" w:hAnsi="Lucida Sans Unicode" w:cs="Lucida Sans Unicode"/>
          <w:color w:val="444444"/>
          <w:sz w:val="24"/>
          <w:szCs w:val="24"/>
        </w:rPr>
      </w:pPr>
      <w:r w:rsidRPr="00E97D99">
        <w:rPr>
          <w:rFonts w:ascii="Georgia" w:eastAsia="Times New Roman" w:hAnsi="Georgia" w:cs="Lucida Sans Unicode"/>
          <w:color w:val="444444"/>
          <w:sz w:val="24"/>
          <w:szCs w:val="24"/>
        </w:rPr>
        <w:t>This is a list of students who are not classified as either accepted or rejected by a college and who may be offered admission if space becomes available at a later date.</w:t>
      </w:r>
    </w:p>
    <w:p w:rsidR="0027729B" w:rsidRDefault="0027729B"/>
    <w:sectPr w:rsidR="0027729B" w:rsidSect="00E97D9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061"/>
    <w:rsid w:val="00010703"/>
    <w:rsid w:val="0027729B"/>
    <w:rsid w:val="002978A6"/>
    <w:rsid w:val="002C7455"/>
    <w:rsid w:val="00443D96"/>
    <w:rsid w:val="00665D87"/>
    <w:rsid w:val="00921CE0"/>
    <w:rsid w:val="00B01D64"/>
    <w:rsid w:val="00B162E5"/>
    <w:rsid w:val="00C17061"/>
    <w:rsid w:val="00D713F9"/>
    <w:rsid w:val="00E824B8"/>
    <w:rsid w:val="00E97D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5350DAE-DD5A-41E5-B7CB-75CADF673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9207879">
      <w:bodyDiv w:val="1"/>
      <w:marLeft w:val="0"/>
      <w:marRight w:val="0"/>
      <w:marTop w:val="0"/>
      <w:marBottom w:val="0"/>
      <w:divBdr>
        <w:top w:val="none" w:sz="0" w:space="0" w:color="auto"/>
        <w:left w:val="none" w:sz="0" w:space="0" w:color="auto"/>
        <w:bottom w:val="none" w:sz="0" w:space="0" w:color="auto"/>
        <w:right w:val="none" w:sz="0" w:space="0" w:color="auto"/>
      </w:divBdr>
      <w:divsChild>
        <w:div w:id="1874922250">
          <w:marLeft w:val="0"/>
          <w:marRight w:val="0"/>
          <w:marTop w:val="0"/>
          <w:marBottom w:val="0"/>
          <w:divBdr>
            <w:top w:val="none" w:sz="0" w:space="0" w:color="auto"/>
            <w:left w:val="none" w:sz="0" w:space="0" w:color="auto"/>
            <w:bottom w:val="none" w:sz="0" w:space="0" w:color="auto"/>
            <w:right w:val="none" w:sz="0" w:space="0" w:color="auto"/>
          </w:divBdr>
          <w:divsChild>
            <w:div w:id="852913880">
              <w:marLeft w:val="0"/>
              <w:marRight w:val="2250"/>
              <w:marTop w:val="0"/>
              <w:marBottom w:val="0"/>
              <w:divBdr>
                <w:top w:val="none" w:sz="0" w:space="0" w:color="auto"/>
                <w:left w:val="none" w:sz="0" w:space="0" w:color="auto"/>
                <w:bottom w:val="none" w:sz="0" w:space="0" w:color="auto"/>
                <w:right w:val="none" w:sz="0" w:space="0" w:color="auto"/>
              </w:divBdr>
            </w:div>
          </w:divsChild>
        </w:div>
        <w:div w:id="1304388789">
          <w:marLeft w:val="0"/>
          <w:marRight w:val="0"/>
          <w:marTop w:val="0"/>
          <w:marBottom w:val="0"/>
          <w:divBdr>
            <w:top w:val="single" w:sz="6" w:space="11" w:color="EEEEEE"/>
            <w:left w:val="none" w:sz="0" w:space="0" w:color="auto"/>
            <w:bottom w:val="none" w:sz="0" w:space="0" w:color="auto"/>
            <w:right w:val="none" w:sz="0" w:space="0" w:color="auto"/>
          </w:divBdr>
          <w:divsChild>
            <w:div w:id="2029790942">
              <w:marLeft w:val="0"/>
              <w:marRight w:val="0"/>
              <w:marTop w:val="0"/>
              <w:marBottom w:val="0"/>
              <w:divBdr>
                <w:top w:val="none" w:sz="0" w:space="0" w:color="auto"/>
                <w:left w:val="none" w:sz="0" w:space="0" w:color="auto"/>
                <w:bottom w:val="none" w:sz="0" w:space="0" w:color="auto"/>
                <w:right w:val="none" w:sz="0" w:space="0" w:color="auto"/>
              </w:divBdr>
              <w:divsChild>
                <w:div w:id="1984389613">
                  <w:marLeft w:val="0"/>
                  <w:marRight w:val="0"/>
                  <w:marTop w:val="0"/>
                  <w:marBottom w:val="0"/>
                  <w:divBdr>
                    <w:top w:val="none" w:sz="0" w:space="0" w:color="auto"/>
                    <w:left w:val="single" w:sz="6" w:space="0" w:color="E2DFD9"/>
                    <w:bottom w:val="none" w:sz="0" w:space="0" w:color="auto"/>
                    <w:right w:val="none" w:sz="0" w:space="0" w:color="auto"/>
                  </w:divBdr>
                  <w:divsChild>
                    <w:div w:id="17635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200230">
              <w:marLeft w:val="0"/>
              <w:marRight w:val="2250"/>
              <w:marTop w:val="0"/>
              <w:marBottom w:val="0"/>
              <w:divBdr>
                <w:top w:val="none" w:sz="0" w:space="0" w:color="auto"/>
                <w:left w:val="none" w:sz="0" w:space="0" w:color="auto"/>
                <w:bottom w:val="none" w:sz="0" w:space="0" w:color="auto"/>
                <w:right w:val="none" w:sz="0" w:space="0" w:color="auto"/>
              </w:divBdr>
            </w:div>
          </w:divsChild>
        </w:div>
        <w:div w:id="2136673387">
          <w:marLeft w:val="0"/>
          <w:marRight w:val="0"/>
          <w:marTop w:val="0"/>
          <w:marBottom w:val="0"/>
          <w:divBdr>
            <w:top w:val="single" w:sz="6" w:space="11" w:color="EEEEEE"/>
            <w:left w:val="none" w:sz="0" w:space="0" w:color="auto"/>
            <w:bottom w:val="none" w:sz="0" w:space="0" w:color="auto"/>
            <w:right w:val="none" w:sz="0" w:space="0" w:color="auto"/>
          </w:divBdr>
          <w:divsChild>
            <w:div w:id="773094232">
              <w:marLeft w:val="0"/>
              <w:marRight w:val="0"/>
              <w:marTop w:val="0"/>
              <w:marBottom w:val="0"/>
              <w:divBdr>
                <w:top w:val="none" w:sz="0" w:space="0" w:color="auto"/>
                <w:left w:val="none" w:sz="0" w:space="0" w:color="auto"/>
                <w:bottom w:val="none" w:sz="0" w:space="0" w:color="auto"/>
                <w:right w:val="none" w:sz="0" w:space="0" w:color="auto"/>
              </w:divBdr>
              <w:divsChild>
                <w:div w:id="47537166">
                  <w:marLeft w:val="0"/>
                  <w:marRight w:val="0"/>
                  <w:marTop w:val="0"/>
                  <w:marBottom w:val="0"/>
                  <w:divBdr>
                    <w:top w:val="none" w:sz="0" w:space="0" w:color="auto"/>
                    <w:left w:val="single" w:sz="6" w:space="0" w:color="E2DFD9"/>
                    <w:bottom w:val="none" w:sz="0" w:space="0" w:color="auto"/>
                    <w:right w:val="none" w:sz="0" w:space="0" w:color="auto"/>
                  </w:divBdr>
                  <w:divsChild>
                    <w:div w:id="13068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07997">
              <w:marLeft w:val="0"/>
              <w:marRight w:val="2250"/>
              <w:marTop w:val="0"/>
              <w:marBottom w:val="0"/>
              <w:divBdr>
                <w:top w:val="none" w:sz="0" w:space="0" w:color="auto"/>
                <w:left w:val="none" w:sz="0" w:space="0" w:color="auto"/>
                <w:bottom w:val="none" w:sz="0" w:space="0" w:color="auto"/>
                <w:right w:val="none" w:sz="0" w:space="0" w:color="auto"/>
              </w:divBdr>
            </w:div>
          </w:divsChild>
        </w:div>
        <w:div w:id="1901090895">
          <w:marLeft w:val="0"/>
          <w:marRight w:val="0"/>
          <w:marTop w:val="0"/>
          <w:marBottom w:val="0"/>
          <w:divBdr>
            <w:top w:val="single" w:sz="6" w:space="11" w:color="EEEEEE"/>
            <w:left w:val="none" w:sz="0" w:space="0" w:color="auto"/>
            <w:bottom w:val="none" w:sz="0" w:space="0" w:color="auto"/>
            <w:right w:val="none" w:sz="0" w:space="0" w:color="auto"/>
          </w:divBdr>
          <w:divsChild>
            <w:div w:id="29649962">
              <w:marLeft w:val="0"/>
              <w:marRight w:val="0"/>
              <w:marTop w:val="0"/>
              <w:marBottom w:val="0"/>
              <w:divBdr>
                <w:top w:val="none" w:sz="0" w:space="0" w:color="auto"/>
                <w:left w:val="none" w:sz="0" w:space="0" w:color="auto"/>
                <w:bottom w:val="none" w:sz="0" w:space="0" w:color="auto"/>
                <w:right w:val="none" w:sz="0" w:space="0" w:color="auto"/>
              </w:divBdr>
              <w:divsChild>
                <w:div w:id="1232236712">
                  <w:marLeft w:val="0"/>
                  <w:marRight w:val="0"/>
                  <w:marTop w:val="0"/>
                  <w:marBottom w:val="0"/>
                  <w:divBdr>
                    <w:top w:val="none" w:sz="0" w:space="0" w:color="auto"/>
                    <w:left w:val="single" w:sz="6" w:space="0" w:color="E2DFD9"/>
                    <w:bottom w:val="none" w:sz="0" w:space="0" w:color="auto"/>
                    <w:right w:val="none" w:sz="0" w:space="0" w:color="auto"/>
                  </w:divBdr>
                  <w:divsChild>
                    <w:div w:id="1716857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1114">
              <w:marLeft w:val="0"/>
              <w:marRight w:val="2250"/>
              <w:marTop w:val="0"/>
              <w:marBottom w:val="0"/>
              <w:divBdr>
                <w:top w:val="none" w:sz="0" w:space="0" w:color="auto"/>
                <w:left w:val="none" w:sz="0" w:space="0" w:color="auto"/>
                <w:bottom w:val="none" w:sz="0" w:space="0" w:color="auto"/>
                <w:right w:val="none" w:sz="0" w:space="0" w:color="auto"/>
              </w:divBdr>
            </w:div>
          </w:divsChild>
        </w:div>
        <w:div w:id="1402673924">
          <w:marLeft w:val="0"/>
          <w:marRight w:val="0"/>
          <w:marTop w:val="0"/>
          <w:marBottom w:val="0"/>
          <w:divBdr>
            <w:top w:val="single" w:sz="6" w:space="11" w:color="EEEEEE"/>
            <w:left w:val="none" w:sz="0" w:space="0" w:color="auto"/>
            <w:bottom w:val="none" w:sz="0" w:space="0" w:color="auto"/>
            <w:right w:val="none" w:sz="0" w:space="0" w:color="auto"/>
          </w:divBdr>
          <w:divsChild>
            <w:div w:id="1521549919">
              <w:marLeft w:val="0"/>
              <w:marRight w:val="0"/>
              <w:marTop w:val="0"/>
              <w:marBottom w:val="0"/>
              <w:divBdr>
                <w:top w:val="none" w:sz="0" w:space="0" w:color="auto"/>
                <w:left w:val="none" w:sz="0" w:space="0" w:color="auto"/>
                <w:bottom w:val="none" w:sz="0" w:space="0" w:color="auto"/>
                <w:right w:val="none" w:sz="0" w:space="0" w:color="auto"/>
              </w:divBdr>
              <w:divsChild>
                <w:div w:id="211356041">
                  <w:marLeft w:val="0"/>
                  <w:marRight w:val="0"/>
                  <w:marTop w:val="0"/>
                  <w:marBottom w:val="0"/>
                  <w:divBdr>
                    <w:top w:val="none" w:sz="0" w:space="0" w:color="auto"/>
                    <w:left w:val="single" w:sz="6" w:space="0" w:color="E2DFD9"/>
                    <w:bottom w:val="none" w:sz="0" w:space="0" w:color="auto"/>
                    <w:right w:val="none" w:sz="0" w:space="0" w:color="auto"/>
                  </w:divBdr>
                  <w:divsChild>
                    <w:div w:id="189742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74118">
              <w:marLeft w:val="0"/>
              <w:marRight w:val="2250"/>
              <w:marTop w:val="0"/>
              <w:marBottom w:val="0"/>
              <w:divBdr>
                <w:top w:val="none" w:sz="0" w:space="0" w:color="auto"/>
                <w:left w:val="none" w:sz="0" w:space="0" w:color="auto"/>
                <w:bottom w:val="none" w:sz="0" w:space="0" w:color="auto"/>
                <w:right w:val="none" w:sz="0" w:space="0" w:color="auto"/>
              </w:divBdr>
            </w:div>
          </w:divsChild>
        </w:div>
        <w:div w:id="536740858">
          <w:marLeft w:val="0"/>
          <w:marRight w:val="0"/>
          <w:marTop w:val="0"/>
          <w:marBottom w:val="0"/>
          <w:divBdr>
            <w:top w:val="single" w:sz="6" w:space="11" w:color="EEEEEE"/>
            <w:left w:val="none" w:sz="0" w:space="0" w:color="auto"/>
            <w:bottom w:val="none" w:sz="0" w:space="0" w:color="auto"/>
            <w:right w:val="none" w:sz="0" w:space="0" w:color="auto"/>
          </w:divBdr>
          <w:divsChild>
            <w:div w:id="1496653284">
              <w:marLeft w:val="0"/>
              <w:marRight w:val="0"/>
              <w:marTop w:val="0"/>
              <w:marBottom w:val="0"/>
              <w:divBdr>
                <w:top w:val="none" w:sz="0" w:space="0" w:color="auto"/>
                <w:left w:val="none" w:sz="0" w:space="0" w:color="auto"/>
                <w:bottom w:val="none" w:sz="0" w:space="0" w:color="auto"/>
                <w:right w:val="none" w:sz="0" w:space="0" w:color="auto"/>
              </w:divBdr>
              <w:divsChild>
                <w:div w:id="967856526">
                  <w:marLeft w:val="0"/>
                  <w:marRight w:val="0"/>
                  <w:marTop w:val="0"/>
                  <w:marBottom w:val="0"/>
                  <w:divBdr>
                    <w:top w:val="none" w:sz="0" w:space="0" w:color="auto"/>
                    <w:left w:val="single" w:sz="6" w:space="0" w:color="E2DFD9"/>
                    <w:bottom w:val="none" w:sz="0" w:space="0" w:color="auto"/>
                    <w:right w:val="none" w:sz="0" w:space="0" w:color="auto"/>
                  </w:divBdr>
                  <w:divsChild>
                    <w:div w:id="2040543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120123">
              <w:marLeft w:val="0"/>
              <w:marRight w:val="2250"/>
              <w:marTop w:val="0"/>
              <w:marBottom w:val="0"/>
              <w:divBdr>
                <w:top w:val="none" w:sz="0" w:space="0" w:color="auto"/>
                <w:left w:val="none" w:sz="0" w:space="0" w:color="auto"/>
                <w:bottom w:val="none" w:sz="0" w:space="0" w:color="auto"/>
                <w:right w:val="none" w:sz="0" w:space="0" w:color="auto"/>
              </w:divBdr>
            </w:div>
          </w:divsChild>
        </w:div>
        <w:div w:id="1694068353">
          <w:marLeft w:val="0"/>
          <w:marRight w:val="0"/>
          <w:marTop w:val="0"/>
          <w:marBottom w:val="0"/>
          <w:divBdr>
            <w:top w:val="single" w:sz="6" w:space="11" w:color="EEEEEE"/>
            <w:left w:val="none" w:sz="0" w:space="0" w:color="auto"/>
            <w:bottom w:val="none" w:sz="0" w:space="0" w:color="auto"/>
            <w:right w:val="none" w:sz="0" w:space="0" w:color="auto"/>
          </w:divBdr>
          <w:divsChild>
            <w:div w:id="927926015">
              <w:marLeft w:val="0"/>
              <w:marRight w:val="0"/>
              <w:marTop w:val="0"/>
              <w:marBottom w:val="0"/>
              <w:divBdr>
                <w:top w:val="none" w:sz="0" w:space="0" w:color="auto"/>
                <w:left w:val="none" w:sz="0" w:space="0" w:color="auto"/>
                <w:bottom w:val="none" w:sz="0" w:space="0" w:color="auto"/>
                <w:right w:val="none" w:sz="0" w:space="0" w:color="auto"/>
              </w:divBdr>
              <w:divsChild>
                <w:div w:id="133185735">
                  <w:marLeft w:val="0"/>
                  <w:marRight w:val="0"/>
                  <w:marTop w:val="0"/>
                  <w:marBottom w:val="0"/>
                  <w:divBdr>
                    <w:top w:val="none" w:sz="0" w:space="0" w:color="auto"/>
                    <w:left w:val="single" w:sz="6" w:space="0" w:color="E2DFD9"/>
                    <w:bottom w:val="none" w:sz="0" w:space="0" w:color="auto"/>
                    <w:right w:val="none" w:sz="0" w:space="0" w:color="auto"/>
                  </w:divBdr>
                  <w:divsChild>
                    <w:div w:id="149492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769579">
              <w:marLeft w:val="0"/>
              <w:marRight w:val="2250"/>
              <w:marTop w:val="0"/>
              <w:marBottom w:val="0"/>
              <w:divBdr>
                <w:top w:val="none" w:sz="0" w:space="0" w:color="auto"/>
                <w:left w:val="none" w:sz="0" w:space="0" w:color="auto"/>
                <w:bottom w:val="none" w:sz="0" w:space="0" w:color="auto"/>
                <w:right w:val="none" w:sz="0" w:space="0" w:color="auto"/>
              </w:divBdr>
            </w:div>
          </w:divsChild>
        </w:div>
        <w:div w:id="27267772">
          <w:marLeft w:val="0"/>
          <w:marRight w:val="0"/>
          <w:marTop w:val="0"/>
          <w:marBottom w:val="0"/>
          <w:divBdr>
            <w:top w:val="single" w:sz="6" w:space="11" w:color="EEEEEE"/>
            <w:left w:val="none" w:sz="0" w:space="0" w:color="auto"/>
            <w:bottom w:val="none" w:sz="0" w:space="0" w:color="auto"/>
            <w:right w:val="none" w:sz="0" w:space="0" w:color="auto"/>
          </w:divBdr>
          <w:divsChild>
            <w:div w:id="1098406825">
              <w:marLeft w:val="0"/>
              <w:marRight w:val="0"/>
              <w:marTop w:val="0"/>
              <w:marBottom w:val="0"/>
              <w:divBdr>
                <w:top w:val="none" w:sz="0" w:space="0" w:color="auto"/>
                <w:left w:val="none" w:sz="0" w:space="0" w:color="auto"/>
                <w:bottom w:val="none" w:sz="0" w:space="0" w:color="auto"/>
                <w:right w:val="none" w:sz="0" w:space="0" w:color="auto"/>
              </w:divBdr>
              <w:divsChild>
                <w:div w:id="784614209">
                  <w:marLeft w:val="0"/>
                  <w:marRight w:val="0"/>
                  <w:marTop w:val="0"/>
                  <w:marBottom w:val="0"/>
                  <w:divBdr>
                    <w:top w:val="none" w:sz="0" w:space="0" w:color="auto"/>
                    <w:left w:val="single" w:sz="6" w:space="0" w:color="E2DFD9"/>
                    <w:bottom w:val="none" w:sz="0" w:space="0" w:color="auto"/>
                    <w:right w:val="none" w:sz="0" w:space="0" w:color="auto"/>
                  </w:divBdr>
                  <w:divsChild>
                    <w:div w:id="9306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9351899">
              <w:marLeft w:val="0"/>
              <w:marRight w:val="2250"/>
              <w:marTop w:val="0"/>
              <w:marBottom w:val="0"/>
              <w:divBdr>
                <w:top w:val="none" w:sz="0" w:space="0" w:color="auto"/>
                <w:left w:val="none" w:sz="0" w:space="0" w:color="auto"/>
                <w:bottom w:val="none" w:sz="0" w:space="0" w:color="auto"/>
                <w:right w:val="none" w:sz="0" w:space="0" w:color="auto"/>
              </w:divBdr>
            </w:div>
          </w:divsChild>
        </w:div>
        <w:div w:id="885726585">
          <w:marLeft w:val="0"/>
          <w:marRight w:val="0"/>
          <w:marTop w:val="0"/>
          <w:marBottom w:val="0"/>
          <w:divBdr>
            <w:top w:val="single" w:sz="6" w:space="11" w:color="EEEEEE"/>
            <w:left w:val="none" w:sz="0" w:space="0" w:color="auto"/>
            <w:bottom w:val="none" w:sz="0" w:space="0" w:color="auto"/>
            <w:right w:val="none" w:sz="0" w:space="0" w:color="auto"/>
          </w:divBdr>
          <w:divsChild>
            <w:div w:id="683626831">
              <w:marLeft w:val="0"/>
              <w:marRight w:val="0"/>
              <w:marTop w:val="0"/>
              <w:marBottom w:val="0"/>
              <w:divBdr>
                <w:top w:val="none" w:sz="0" w:space="0" w:color="auto"/>
                <w:left w:val="none" w:sz="0" w:space="0" w:color="auto"/>
                <w:bottom w:val="none" w:sz="0" w:space="0" w:color="auto"/>
                <w:right w:val="none" w:sz="0" w:space="0" w:color="auto"/>
              </w:divBdr>
              <w:divsChild>
                <w:div w:id="757017040">
                  <w:marLeft w:val="0"/>
                  <w:marRight w:val="0"/>
                  <w:marTop w:val="0"/>
                  <w:marBottom w:val="0"/>
                  <w:divBdr>
                    <w:top w:val="none" w:sz="0" w:space="0" w:color="auto"/>
                    <w:left w:val="single" w:sz="6" w:space="0" w:color="E2DFD9"/>
                    <w:bottom w:val="none" w:sz="0" w:space="0" w:color="auto"/>
                    <w:right w:val="none" w:sz="0" w:space="0" w:color="auto"/>
                  </w:divBdr>
                  <w:divsChild>
                    <w:div w:id="117973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6125864">
              <w:marLeft w:val="0"/>
              <w:marRight w:val="2250"/>
              <w:marTop w:val="0"/>
              <w:marBottom w:val="0"/>
              <w:divBdr>
                <w:top w:val="none" w:sz="0" w:space="0" w:color="auto"/>
                <w:left w:val="none" w:sz="0" w:space="0" w:color="auto"/>
                <w:bottom w:val="none" w:sz="0" w:space="0" w:color="auto"/>
                <w:right w:val="none" w:sz="0" w:space="0" w:color="auto"/>
              </w:divBdr>
            </w:div>
          </w:divsChild>
        </w:div>
        <w:div w:id="1006176912">
          <w:marLeft w:val="0"/>
          <w:marRight w:val="0"/>
          <w:marTop w:val="0"/>
          <w:marBottom w:val="0"/>
          <w:divBdr>
            <w:top w:val="single" w:sz="6" w:space="11" w:color="EEEEEE"/>
            <w:left w:val="none" w:sz="0" w:space="0" w:color="auto"/>
            <w:bottom w:val="none" w:sz="0" w:space="0" w:color="auto"/>
            <w:right w:val="none" w:sz="0" w:space="0" w:color="auto"/>
          </w:divBdr>
          <w:divsChild>
            <w:div w:id="1184129043">
              <w:marLeft w:val="0"/>
              <w:marRight w:val="0"/>
              <w:marTop w:val="0"/>
              <w:marBottom w:val="0"/>
              <w:divBdr>
                <w:top w:val="none" w:sz="0" w:space="0" w:color="auto"/>
                <w:left w:val="none" w:sz="0" w:space="0" w:color="auto"/>
                <w:bottom w:val="none" w:sz="0" w:space="0" w:color="auto"/>
                <w:right w:val="none" w:sz="0" w:space="0" w:color="auto"/>
              </w:divBdr>
              <w:divsChild>
                <w:div w:id="1562516757">
                  <w:marLeft w:val="0"/>
                  <w:marRight w:val="0"/>
                  <w:marTop w:val="0"/>
                  <w:marBottom w:val="0"/>
                  <w:divBdr>
                    <w:top w:val="none" w:sz="0" w:space="0" w:color="auto"/>
                    <w:left w:val="single" w:sz="6" w:space="0" w:color="E2DFD9"/>
                    <w:bottom w:val="none" w:sz="0" w:space="0" w:color="auto"/>
                    <w:right w:val="none" w:sz="0" w:space="0" w:color="auto"/>
                  </w:divBdr>
                  <w:divsChild>
                    <w:div w:id="117194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898869">
              <w:marLeft w:val="0"/>
              <w:marRight w:val="2250"/>
              <w:marTop w:val="0"/>
              <w:marBottom w:val="0"/>
              <w:divBdr>
                <w:top w:val="none" w:sz="0" w:space="0" w:color="auto"/>
                <w:left w:val="none" w:sz="0" w:space="0" w:color="auto"/>
                <w:bottom w:val="none" w:sz="0" w:space="0" w:color="auto"/>
                <w:right w:val="none" w:sz="0" w:space="0" w:color="auto"/>
              </w:divBdr>
            </w:div>
          </w:divsChild>
        </w:div>
        <w:div w:id="1576865411">
          <w:marLeft w:val="0"/>
          <w:marRight w:val="0"/>
          <w:marTop w:val="0"/>
          <w:marBottom w:val="0"/>
          <w:divBdr>
            <w:top w:val="single" w:sz="6" w:space="11" w:color="EEEEEE"/>
            <w:left w:val="none" w:sz="0" w:space="0" w:color="auto"/>
            <w:bottom w:val="none" w:sz="0" w:space="0" w:color="auto"/>
            <w:right w:val="none" w:sz="0" w:space="0" w:color="auto"/>
          </w:divBdr>
          <w:divsChild>
            <w:div w:id="510879154">
              <w:marLeft w:val="0"/>
              <w:marRight w:val="0"/>
              <w:marTop w:val="0"/>
              <w:marBottom w:val="0"/>
              <w:divBdr>
                <w:top w:val="none" w:sz="0" w:space="0" w:color="auto"/>
                <w:left w:val="none" w:sz="0" w:space="0" w:color="auto"/>
                <w:bottom w:val="none" w:sz="0" w:space="0" w:color="auto"/>
                <w:right w:val="none" w:sz="0" w:space="0" w:color="auto"/>
              </w:divBdr>
              <w:divsChild>
                <w:div w:id="1297759180">
                  <w:marLeft w:val="0"/>
                  <w:marRight w:val="0"/>
                  <w:marTop w:val="0"/>
                  <w:marBottom w:val="0"/>
                  <w:divBdr>
                    <w:top w:val="none" w:sz="0" w:space="0" w:color="auto"/>
                    <w:left w:val="single" w:sz="6" w:space="0" w:color="E2DFD9"/>
                    <w:bottom w:val="none" w:sz="0" w:space="0" w:color="auto"/>
                    <w:right w:val="none" w:sz="0" w:space="0" w:color="auto"/>
                  </w:divBdr>
                  <w:divsChild>
                    <w:div w:id="1235239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506017">
              <w:marLeft w:val="0"/>
              <w:marRight w:val="2250"/>
              <w:marTop w:val="0"/>
              <w:marBottom w:val="0"/>
              <w:divBdr>
                <w:top w:val="none" w:sz="0" w:space="0" w:color="auto"/>
                <w:left w:val="none" w:sz="0" w:space="0" w:color="auto"/>
                <w:bottom w:val="none" w:sz="0" w:space="0" w:color="auto"/>
                <w:right w:val="none" w:sz="0" w:space="0" w:color="auto"/>
              </w:divBdr>
            </w:div>
          </w:divsChild>
        </w:div>
        <w:div w:id="9338071">
          <w:marLeft w:val="0"/>
          <w:marRight w:val="0"/>
          <w:marTop w:val="0"/>
          <w:marBottom w:val="0"/>
          <w:divBdr>
            <w:top w:val="single" w:sz="6" w:space="11" w:color="EEEEEE"/>
            <w:left w:val="none" w:sz="0" w:space="0" w:color="auto"/>
            <w:bottom w:val="none" w:sz="0" w:space="0" w:color="auto"/>
            <w:right w:val="none" w:sz="0" w:space="0" w:color="auto"/>
          </w:divBdr>
          <w:divsChild>
            <w:div w:id="1754818405">
              <w:marLeft w:val="0"/>
              <w:marRight w:val="0"/>
              <w:marTop w:val="0"/>
              <w:marBottom w:val="0"/>
              <w:divBdr>
                <w:top w:val="none" w:sz="0" w:space="0" w:color="auto"/>
                <w:left w:val="none" w:sz="0" w:space="0" w:color="auto"/>
                <w:bottom w:val="none" w:sz="0" w:space="0" w:color="auto"/>
                <w:right w:val="none" w:sz="0" w:space="0" w:color="auto"/>
              </w:divBdr>
              <w:divsChild>
                <w:div w:id="1089815002">
                  <w:marLeft w:val="0"/>
                  <w:marRight w:val="0"/>
                  <w:marTop w:val="0"/>
                  <w:marBottom w:val="0"/>
                  <w:divBdr>
                    <w:top w:val="none" w:sz="0" w:space="0" w:color="auto"/>
                    <w:left w:val="single" w:sz="6" w:space="0" w:color="E2DFD9"/>
                    <w:bottom w:val="none" w:sz="0" w:space="0" w:color="auto"/>
                    <w:right w:val="none" w:sz="0" w:space="0" w:color="auto"/>
                  </w:divBdr>
                  <w:divsChild>
                    <w:div w:id="113059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969955">
              <w:marLeft w:val="0"/>
              <w:marRight w:val="2250"/>
              <w:marTop w:val="0"/>
              <w:marBottom w:val="0"/>
              <w:divBdr>
                <w:top w:val="none" w:sz="0" w:space="0" w:color="auto"/>
                <w:left w:val="none" w:sz="0" w:space="0" w:color="auto"/>
                <w:bottom w:val="none" w:sz="0" w:space="0" w:color="auto"/>
                <w:right w:val="none" w:sz="0" w:space="0" w:color="auto"/>
              </w:divBdr>
            </w:div>
          </w:divsChild>
        </w:div>
        <w:div w:id="710035630">
          <w:marLeft w:val="0"/>
          <w:marRight w:val="0"/>
          <w:marTop w:val="0"/>
          <w:marBottom w:val="0"/>
          <w:divBdr>
            <w:top w:val="single" w:sz="6" w:space="11" w:color="EEEEEE"/>
            <w:left w:val="none" w:sz="0" w:space="0" w:color="auto"/>
            <w:bottom w:val="none" w:sz="0" w:space="0" w:color="auto"/>
            <w:right w:val="none" w:sz="0" w:space="0" w:color="auto"/>
          </w:divBdr>
          <w:divsChild>
            <w:div w:id="1734428330">
              <w:marLeft w:val="0"/>
              <w:marRight w:val="0"/>
              <w:marTop w:val="0"/>
              <w:marBottom w:val="0"/>
              <w:divBdr>
                <w:top w:val="none" w:sz="0" w:space="0" w:color="auto"/>
                <w:left w:val="none" w:sz="0" w:space="0" w:color="auto"/>
                <w:bottom w:val="none" w:sz="0" w:space="0" w:color="auto"/>
                <w:right w:val="none" w:sz="0" w:space="0" w:color="auto"/>
              </w:divBdr>
              <w:divsChild>
                <w:div w:id="568002530">
                  <w:marLeft w:val="0"/>
                  <w:marRight w:val="0"/>
                  <w:marTop w:val="0"/>
                  <w:marBottom w:val="0"/>
                  <w:divBdr>
                    <w:top w:val="none" w:sz="0" w:space="0" w:color="auto"/>
                    <w:left w:val="single" w:sz="6" w:space="0" w:color="E2DFD9"/>
                    <w:bottom w:val="none" w:sz="0" w:space="0" w:color="auto"/>
                    <w:right w:val="none" w:sz="0" w:space="0" w:color="auto"/>
                  </w:divBdr>
                  <w:divsChild>
                    <w:div w:id="6836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514905">
              <w:marLeft w:val="0"/>
              <w:marRight w:val="2250"/>
              <w:marTop w:val="0"/>
              <w:marBottom w:val="0"/>
              <w:divBdr>
                <w:top w:val="none" w:sz="0" w:space="0" w:color="auto"/>
                <w:left w:val="none" w:sz="0" w:space="0" w:color="auto"/>
                <w:bottom w:val="none" w:sz="0" w:space="0" w:color="auto"/>
                <w:right w:val="none" w:sz="0" w:space="0" w:color="auto"/>
              </w:divBdr>
            </w:div>
          </w:divsChild>
        </w:div>
        <w:div w:id="1510481120">
          <w:marLeft w:val="0"/>
          <w:marRight w:val="0"/>
          <w:marTop w:val="0"/>
          <w:marBottom w:val="0"/>
          <w:divBdr>
            <w:top w:val="single" w:sz="6" w:space="11" w:color="EEEEEE"/>
            <w:left w:val="none" w:sz="0" w:space="0" w:color="auto"/>
            <w:bottom w:val="none" w:sz="0" w:space="0" w:color="auto"/>
            <w:right w:val="none" w:sz="0" w:space="0" w:color="auto"/>
          </w:divBdr>
          <w:divsChild>
            <w:div w:id="1555114845">
              <w:marLeft w:val="0"/>
              <w:marRight w:val="0"/>
              <w:marTop w:val="0"/>
              <w:marBottom w:val="0"/>
              <w:divBdr>
                <w:top w:val="none" w:sz="0" w:space="0" w:color="auto"/>
                <w:left w:val="none" w:sz="0" w:space="0" w:color="auto"/>
                <w:bottom w:val="none" w:sz="0" w:space="0" w:color="auto"/>
                <w:right w:val="none" w:sz="0" w:space="0" w:color="auto"/>
              </w:divBdr>
              <w:divsChild>
                <w:div w:id="1831940022">
                  <w:marLeft w:val="0"/>
                  <w:marRight w:val="0"/>
                  <w:marTop w:val="0"/>
                  <w:marBottom w:val="0"/>
                  <w:divBdr>
                    <w:top w:val="none" w:sz="0" w:space="0" w:color="auto"/>
                    <w:left w:val="single" w:sz="6" w:space="0" w:color="E2DFD9"/>
                    <w:bottom w:val="none" w:sz="0" w:space="0" w:color="auto"/>
                    <w:right w:val="none" w:sz="0" w:space="0" w:color="auto"/>
                  </w:divBdr>
                  <w:divsChild>
                    <w:div w:id="1187911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401451">
              <w:marLeft w:val="0"/>
              <w:marRight w:val="2250"/>
              <w:marTop w:val="0"/>
              <w:marBottom w:val="0"/>
              <w:divBdr>
                <w:top w:val="none" w:sz="0" w:space="0" w:color="auto"/>
                <w:left w:val="none" w:sz="0" w:space="0" w:color="auto"/>
                <w:bottom w:val="none" w:sz="0" w:space="0" w:color="auto"/>
                <w:right w:val="none" w:sz="0" w:space="0" w:color="auto"/>
              </w:divBdr>
            </w:div>
          </w:divsChild>
        </w:div>
        <w:div w:id="623970168">
          <w:marLeft w:val="0"/>
          <w:marRight w:val="0"/>
          <w:marTop w:val="0"/>
          <w:marBottom w:val="0"/>
          <w:divBdr>
            <w:top w:val="single" w:sz="6" w:space="11" w:color="EEEEEE"/>
            <w:left w:val="none" w:sz="0" w:space="0" w:color="auto"/>
            <w:bottom w:val="none" w:sz="0" w:space="0" w:color="auto"/>
            <w:right w:val="none" w:sz="0" w:space="0" w:color="auto"/>
          </w:divBdr>
          <w:divsChild>
            <w:div w:id="2027366902">
              <w:marLeft w:val="0"/>
              <w:marRight w:val="0"/>
              <w:marTop w:val="0"/>
              <w:marBottom w:val="0"/>
              <w:divBdr>
                <w:top w:val="none" w:sz="0" w:space="0" w:color="auto"/>
                <w:left w:val="none" w:sz="0" w:space="0" w:color="auto"/>
                <w:bottom w:val="none" w:sz="0" w:space="0" w:color="auto"/>
                <w:right w:val="none" w:sz="0" w:space="0" w:color="auto"/>
              </w:divBdr>
              <w:divsChild>
                <w:div w:id="1090397116">
                  <w:marLeft w:val="0"/>
                  <w:marRight w:val="0"/>
                  <w:marTop w:val="0"/>
                  <w:marBottom w:val="0"/>
                  <w:divBdr>
                    <w:top w:val="none" w:sz="0" w:space="0" w:color="auto"/>
                    <w:left w:val="single" w:sz="6" w:space="0" w:color="E2DFD9"/>
                    <w:bottom w:val="none" w:sz="0" w:space="0" w:color="auto"/>
                    <w:right w:val="none" w:sz="0" w:space="0" w:color="auto"/>
                  </w:divBdr>
                  <w:divsChild>
                    <w:div w:id="112539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327845">
              <w:marLeft w:val="0"/>
              <w:marRight w:val="2250"/>
              <w:marTop w:val="0"/>
              <w:marBottom w:val="0"/>
              <w:divBdr>
                <w:top w:val="none" w:sz="0" w:space="0" w:color="auto"/>
                <w:left w:val="none" w:sz="0" w:space="0" w:color="auto"/>
                <w:bottom w:val="none" w:sz="0" w:space="0" w:color="auto"/>
                <w:right w:val="none" w:sz="0" w:space="0" w:color="auto"/>
              </w:divBdr>
            </w:div>
          </w:divsChild>
        </w:div>
        <w:div w:id="1591308689">
          <w:marLeft w:val="0"/>
          <w:marRight w:val="0"/>
          <w:marTop w:val="0"/>
          <w:marBottom w:val="0"/>
          <w:divBdr>
            <w:top w:val="single" w:sz="6" w:space="11" w:color="EEEEEE"/>
            <w:left w:val="none" w:sz="0" w:space="0" w:color="auto"/>
            <w:bottom w:val="none" w:sz="0" w:space="0" w:color="auto"/>
            <w:right w:val="none" w:sz="0" w:space="0" w:color="auto"/>
          </w:divBdr>
          <w:divsChild>
            <w:div w:id="2062091554">
              <w:marLeft w:val="0"/>
              <w:marRight w:val="0"/>
              <w:marTop w:val="0"/>
              <w:marBottom w:val="0"/>
              <w:divBdr>
                <w:top w:val="none" w:sz="0" w:space="0" w:color="auto"/>
                <w:left w:val="none" w:sz="0" w:space="0" w:color="auto"/>
                <w:bottom w:val="none" w:sz="0" w:space="0" w:color="auto"/>
                <w:right w:val="none" w:sz="0" w:space="0" w:color="auto"/>
              </w:divBdr>
              <w:divsChild>
                <w:div w:id="1236821950">
                  <w:marLeft w:val="0"/>
                  <w:marRight w:val="0"/>
                  <w:marTop w:val="0"/>
                  <w:marBottom w:val="0"/>
                  <w:divBdr>
                    <w:top w:val="none" w:sz="0" w:space="0" w:color="auto"/>
                    <w:left w:val="single" w:sz="6" w:space="0" w:color="E2DFD9"/>
                    <w:bottom w:val="none" w:sz="0" w:space="0" w:color="auto"/>
                    <w:right w:val="none" w:sz="0" w:space="0" w:color="auto"/>
                  </w:divBdr>
                  <w:divsChild>
                    <w:div w:id="593364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87786">
              <w:marLeft w:val="0"/>
              <w:marRight w:val="2250"/>
              <w:marTop w:val="0"/>
              <w:marBottom w:val="0"/>
              <w:divBdr>
                <w:top w:val="none" w:sz="0" w:space="0" w:color="auto"/>
                <w:left w:val="none" w:sz="0" w:space="0" w:color="auto"/>
                <w:bottom w:val="none" w:sz="0" w:space="0" w:color="auto"/>
                <w:right w:val="none" w:sz="0" w:space="0" w:color="auto"/>
              </w:divBdr>
            </w:div>
          </w:divsChild>
        </w:div>
        <w:div w:id="1457407689">
          <w:marLeft w:val="0"/>
          <w:marRight w:val="0"/>
          <w:marTop w:val="0"/>
          <w:marBottom w:val="0"/>
          <w:divBdr>
            <w:top w:val="single" w:sz="6" w:space="11" w:color="EEEEEE"/>
            <w:left w:val="none" w:sz="0" w:space="0" w:color="auto"/>
            <w:bottom w:val="none" w:sz="0" w:space="0" w:color="auto"/>
            <w:right w:val="none" w:sz="0" w:space="0" w:color="auto"/>
          </w:divBdr>
          <w:divsChild>
            <w:div w:id="443160515">
              <w:marLeft w:val="0"/>
              <w:marRight w:val="0"/>
              <w:marTop w:val="0"/>
              <w:marBottom w:val="0"/>
              <w:divBdr>
                <w:top w:val="none" w:sz="0" w:space="0" w:color="auto"/>
                <w:left w:val="none" w:sz="0" w:space="0" w:color="auto"/>
                <w:bottom w:val="none" w:sz="0" w:space="0" w:color="auto"/>
                <w:right w:val="none" w:sz="0" w:space="0" w:color="auto"/>
              </w:divBdr>
              <w:divsChild>
                <w:div w:id="1608536437">
                  <w:marLeft w:val="0"/>
                  <w:marRight w:val="0"/>
                  <w:marTop w:val="0"/>
                  <w:marBottom w:val="0"/>
                  <w:divBdr>
                    <w:top w:val="none" w:sz="0" w:space="0" w:color="auto"/>
                    <w:left w:val="single" w:sz="6" w:space="0" w:color="E2DFD9"/>
                    <w:bottom w:val="none" w:sz="0" w:space="0" w:color="auto"/>
                    <w:right w:val="none" w:sz="0" w:space="0" w:color="auto"/>
                  </w:divBdr>
                  <w:divsChild>
                    <w:div w:id="173430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685375">
              <w:marLeft w:val="0"/>
              <w:marRight w:val="2250"/>
              <w:marTop w:val="0"/>
              <w:marBottom w:val="0"/>
              <w:divBdr>
                <w:top w:val="none" w:sz="0" w:space="0" w:color="auto"/>
                <w:left w:val="none" w:sz="0" w:space="0" w:color="auto"/>
                <w:bottom w:val="none" w:sz="0" w:space="0" w:color="auto"/>
                <w:right w:val="none" w:sz="0" w:space="0" w:color="auto"/>
              </w:divBdr>
            </w:div>
          </w:divsChild>
        </w:div>
        <w:div w:id="1785222577">
          <w:marLeft w:val="0"/>
          <w:marRight w:val="0"/>
          <w:marTop w:val="0"/>
          <w:marBottom w:val="0"/>
          <w:divBdr>
            <w:top w:val="single" w:sz="6" w:space="11" w:color="EEEEEE"/>
            <w:left w:val="none" w:sz="0" w:space="0" w:color="auto"/>
            <w:bottom w:val="none" w:sz="0" w:space="0" w:color="auto"/>
            <w:right w:val="none" w:sz="0" w:space="0" w:color="auto"/>
          </w:divBdr>
          <w:divsChild>
            <w:div w:id="1461262688">
              <w:marLeft w:val="0"/>
              <w:marRight w:val="0"/>
              <w:marTop w:val="0"/>
              <w:marBottom w:val="0"/>
              <w:divBdr>
                <w:top w:val="none" w:sz="0" w:space="0" w:color="auto"/>
                <w:left w:val="none" w:sz="0" w:space="0" w:color="auto"/>
                <w:bottom w:val="none" w:sz="0" w:space="0" w:color="auto"/>
                <w:right w:val="none" w:sz="0" w:space="0" w:color="auto"/>
              </w:divBdr>
              <w:divsChild>
                <w:div w:id="1806698362">
                  <w:marLeft w:val="0"/>
                  <w:marRight w:val="0"/>
                  <w:marTop w:val="0"/>
                  <w:marBottom w:val="0"/>
                  <w:divBdr>
                    <w:top w:val="none" w:sz="0" w:space="0" w:color="auto"/>
                    <w:left w:val="single" w:sz="6" w:space="0" w:color="E2DFD9"/>
                    <w:bottom w:val="none" w:sz="0" w:space="0" w:color="auto"/>
                    <w:right w:val="none" w:sz="0" w:space="0" w:color="auto"/>
                  </w:divBdr>
                  <w:divsChild>
                    <w:div w:id="825978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983681">
              <w:marLeft w:val="0"/>
              <w:marRight w:val="2250"/>
              <w:marTop w:val="0"/>
              <w:marBottom w:val="0"/>
              <w:divBdr>
                <w:top w:val="none" w:sz="0" w:space="0" w:color="auto"/>
                <w:left w:val="none" w:sz="0" w:space="0" w:color="auto"/>
                <w:bottom w:val="none" w:sz="0" w:space="0" w:color="auto"/>
                <w:right w:val="none" w:sz="0" w:space="0" w:color="auto"/>
              </w:divBdr>
            </w:div>
          </w:divsChild>
        </w:div>
        <w:div w:id="944656764">
          <w:marLeft w:val="0"/>
          <w:marRight w:val="0"/>
          <w:marTop w:val="0"/>
          <w:marBottom w:val="0"/>
          <w:divBdr>
            <w:top w:val="single" w:sz="6" w:space="11" w:color="EEEEEE"/>
            <w:left w:val="none" w:sz="0" w:space="0" w:color="auto"/>
            <w:bottom w:val="none" w:sz="0" w:space="0" w:color="auto"/>
            <w:right w:val="none" w:sz="0" w:space="0" w:color="auto"/>
          </w:divBdr>
          <w:divsChild>
            <w:div w:id="2090077928">
              <w:marLeft w:val="0"/>
              <w:marRight w:val="0"/>
              <w:marTop w:val="0"/>
              <w:marBottom w:val="0"/>
              <w:divBdr>
                <w:top w:val="none" w:sz="0" w:space="0" w:color="auto"/>
                <w:left w:val="none" w:sz="0" w:space="0" w:color="auto"/>
                <w:bottom w:val="none" w:sz="0" w:space="0" w:color="auto"/>
                <w:right w:val="none" w:sz="0" w:space="0" w:color="auto"/>
              </w:divBdr>
              <w:divsChild>
                <w:div w:id="196355354">
                  <w:marLeft w:val="0"/>
                  <w:marRight w:val="0"/>
                  <w:marTop w:val="0"/>
                  <w:marBottom w:val="0"/>
                  <w:divBdr>
                    <w:top w:val="none" w:sz="0" w:space="0" w:color="auto"/>
                    <w:left w:val="single" w:sz="6" w:space="0" w:color="E2DFD9"/>
                    <w:bottom w:val="none" w:sz="0" w:space="0" w:color="auto"/>
                    <w:right w:val="none" w:sz="0" w:space="0" w:color="auto"/>
                  </w:divBdr>
                  <w:divsChild>
                    <w:div w:id="23462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220731">
              <w:marLeft w:val="0"/>
              <w:marRight w:val="2250"/>
              <w:marTop w:val="0"/>
              <w:marBottom w:val="0"/>
              <w:divBdr>
                <w:top w:val="none" w:sz="0" w:space="0" w:color="auto"/>
                <w:left w:val="none" w:sz="0" w:space="0" w:color="auto"/>
                <w:bottom w:val="none" w:sz="0" w:space="0" w:color="auto"/>
                <w:right w:val="none" w:sz="0" w:space="0" w:color="auto"/>
              </w:divBdr>
            </w:div>
          </w:divsChild>
        </w:div>
        <w:div w:id="1647276160">
          <w:marLeft w:val="0"/>
          <w:marRight w:val="0"/>
          <w:marTop w:val="0"/>
          <w:marBottom w:val="0"/>
          <w:divBdr>
            <w:top w:val="single" w:sz="6" w:space="11" w:color="EEEEEE"/>
            <w:left w:val="none" w:sz="0" w:space="0" w:color="auto"/>
            <w:bottom w:val="none" w:sz="0" w:space="0" w:color="auto"/>
            <w:right w:val="none" w:sz="0" w:space="0" w:color="auto"/>
          </w:divBdr>
          <w:divsChild>
            <w:div w:id="908199909">
              <w:marLeft w:val="0"/>
              <w:marRight w:val="0"/>
              <w:marTop w:val="0"/>
              <w:marBottom w:val="0"/>
              <w:divBdr>
                <w:top w:val="none" w:sz="0" w:space="0" w:color="auto"/>
                <w:left w:val="none" w:sz="0" w:space="0" w:color="auto"/>
                <w:bottom w:val="none" w:sz="0" w:space="0" w:color="auto"/>
                <w:right w:val="none" w:sz="0" w:space="0" w:color="auto"/>
              </w:divBdr>
              <w:divsChild>
                <w:div w:id="634799804">
                  <w:marLeft w:val="0"/>
                  <w:marRight w:val="0"/>
                  <w:marTop w:val="0"/>
                  <w:marBottom w:val="0"/>
                  <w:divBdr>
                    <w:top w:val="none" w:sz="0" w:space="0" w:color="auto"/>
                    <w:left w:val="single" w:sz="6" w:space="0" w:color="E2DFD9"/>
                    <w:bottom w:val="none" w:sz="0" w:space="0" w:color="auto"/>
                    <w:right w:val="none" w:sz="0" w:space="0" w:color="auto"/>
                  </w:divBdr>
                  <w:divsChild>
                    <w:div w:id="79745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184943">
              <w:marLeft w:val="0"/>
              <w:marRight w:val="2250"/>
              <w:marTop w:val="0"/>
              <w:marBottom w:val="0"/>
              <w:divBdr>
                <w:top w:val="none" w:sz="0" w:space="0" w:color="auto"/>
                <w:left w:val="none" w:sz="0" w:space="0" w:color="auto"/>
                <w:bottom w:val="none" w:sz="0" w:space="0" w:color="auto"/>
                <w:right w:val="none" w:sz="0" w:space="0" w:color="auto"/>
              </w:divBdr>
            </w:div>
          </w:divsChild>
        </w:div>
        <w:div w:id="143472284">
          <w:marLeft w:val="0"/>
          <w:marRight w:val="0"/>
          <w:marTop w:val="0"/>
          <w:marBottom w:val="0"/>
          <w:divBdr>
            <w:top w:val="single" w:sz="6" w:space="11" w:color="EEEEEE"/>
            <w:left w:val="none" w:sz="0" w:space="0" w:color="auto"/>
            <w:bottom w:val="none" w:sz="0" w:space="0" w:color="auto"/>
            <w:right w:val="none" w:sz="0" w:space="0" w:color="auto"/>
          </w:divBdr>
          <w:divsChild>
            <w:div w:id="1408379336">
              <w:marLeft w:val="0"/>
              <w:marRight w:val="0"/>
              <w:marTop w:val="0"/>
              <w:marBottom w:val="0"/>
              <w:divBdr>
                <w:top w:val="none" w:sz="0" w:space="0" w:color="auto"/>
                <w:left w:val="none" w:sz="0" w:space="0" w:color="auto"/>
                <w:bottom w:val="none" w:sz="0" w:space="0" w:color="auto"/>
                <w:right w:val="none" w:sz="0" w:space="0" w:color="auto"/>
              </w:divBdr>
              <w:divsChild>
                <w:div w:id="335309940">
                  <w:marLeft w:val="0"/>
                  <w:marRight w:val="0"/>
                  <w:marTop w:val="0"/>
                  <w:marBottom w:val="0"/>
                  <w:divBdr>
                    <w:top w:val="none" w:sz="0" w:space="0" w:color="auto"/>
                    <w:left w:val="single" w:sz="6" w:space="0" w:color="E2DFD9"/>
                    <w:bottom w:val="none" w:sz="0" w:space="0" w:color="auto"/>
                    <w:right w:val="none" w:sz="0" w:space="0" w:color="auto"/>
                  </w:divBdr>
                  <w:divsChild>
                    <w:div w:id="36860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06901">
              <w:marLeft w:val="0"/>
              <w:marRight w:val="2250"/>
              <w:marTop w:val="0"/>
              <w:marBottom w:val="0"/>
              <w:divBdr>
                <w:top w:val="none" w:sz="0" w:space="0" w:color="auto"/>
                <w:left w:val="none" w:sz="0" w:space="0" w:color="auto"/>
                <w:bottom w:val="none" w:sz="0" w:space="0" w:color="auto"/>
                <w:right w:val="none" w:sz="0" w:space="0" w:color="auto"/>
              </w:divBdr>
            </w:div>
          </w:divsChild>
        </w:div>
        <w:div w:id="119956264">
          <w:marLeft w:val="0"/>
          <w:marRight w:val="0"/>
          <w:marTop w:val="0"/>
          <w:marBottom w:val="0"/>
          <w:divBdr>
            <w:top w:val="single" w:sz="6" w:space="11" w:color="EEEEEE"/>
            <w:left w:val="none" w:sz="0" w:space="0" w:color="auto"/>
            <w:bottom w:val="none" w:sz="0" w:space="0" w:color="auto"/>
            <w:right w:val="none" w:sz="0" w:space="0" w:color="auto"/>
          </w:divBdr>
          <w:divsChild>
            <w:div w:id="2047178561">
              <w:marLeft w:val="0"/>
              <w:marRight w:val="0"/>
              <w:marTop w:val="0"/>
              <w:marBottom w:val="0"/>
              <w:divBdr>
                <w:top w:val="none" w:sz="0" w:space="0" w:color="auto"/>
                <w:left w:val="none" w:sz="0" w:space="0" w:color="auto"/>
                <w:bottom w:val="none" w:sz="0" w:space="0" w:color="auto"/>
                <w:right w:val="none" w:sz="0" w:space="0" w:color="auto"/>
              </w:divBdr>
              <w:divsChild>
                <w:div w:id="1271014002">
                  <w:marLeft w:val="0"/>
                  <w:marRight w:val="0"/>
                  <w:marTop w:val="0"/>
                  <w:marBottom w:val="0"/>
                  <w:divBdr>
                    <w:top w:val="none" w:sz="0" w:space="0" w:color="auto"/>
                    <w:left w:val="single" w:sz="6" w:space="0" w:color="E2DFD9"/>
                    <w:bottom w:val="none" w:sz="0" w:space="0" w:color="auto"/>
                    <w:right w:val="none" w:sz="0" w:space="0" w:color="auto"/>
                  </w:divBdr>
                  <w:divsChild>
                    <w:div w:id="532615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908576">
              <w:marLeft w:val="0"/>
              <w:marRight w:val="2250"/>
              <w:marTop w:val="0"/>
              <w:marBottom w:val="0"/>
              <w:divBdr>
                <w:top w:val="none" w:sz="0" w:space="0" w:color="auto"/>
                <w:left w:val="none" w:sz="0" w:space="0" w:color="auto"/>
                <w:bottom w:val="none" w:sz="0" w:space="0" w:color="auto"/>
                <w:right w:val="none" w:sz="0" w:space="0" w:color="auto"/>
              </w:divBdr>
            </w:div>
          </w:divsChild>
        </w:div>
        <w:div w:id="449978151">
          <w:marLeft w:val="0"/>
          <w:marRight w:val="0"/>
          <w:marTop w:val="0"/>
          <w:marBottom w:val="0"/>
          <w:divBdr>
            <w:top w:val="single" w:sz="6" w:space="11" w:color="EEEEEE"/>
            <w:left w:val="none" w:sz="0" w:space="0" w:color="auto"/>
            <w:bottom w:val="none" w:sz="0" w:space="0" w:color="auto"/>
            <w:right w:val="none" w:sz="0" w:space="0" w:color="auto"/>
          </w:divBdr>
          <w:divsChild>
            <w:div w:id="822703387">
              <w:marLeft w:val="0"/>
              <w:marRight w:val="0"/>
              <w:marTop w:val="0"/>
              <w:marBottom w:val="0"/>
              <w:divBdr>
                <w:top w:val="none" w:sz="0" w:space="0" w:color="auto"/>
                <w:left w:val="none" w:sz="0" w:space="0" w:color="auto"/>
                <w:bottom w:val="none" w:sz="0" w:space="0" w:color="auto"/>
                <w:right w:val="none" w:sz="0" w:space="0" w:color="auto"/>
              </w:divBdr>
              <w:divsChild>
                <w:div w:id="436757519">
                  <w:marLeft w:val="0"/>
                  <w:marRight w:val="0"/>
                  <w:marTop w:val="0"/>
                  <w:marBottom w:val="0"/>
                  <w:divBdr>
                    <w:top w:val="none" w:sz="0" w:space="0" w:color="auto"/>
                    <w:left w:val="single" w:sz="6" w:space="0" w:color="E2DFD9"/>
                    <w:bottom w:val="none" w:sz="0" w:space="0" w:color="auto"/>
                    <w:right w:val="none" w:sz="0" w:space="0" w:color="auto"/>
                  </w:divBdr>
                  <w:divsChild>
                    <w:div w:id="68691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238056">
              <w:marLeft w:val="0"/>
              <w:marRight w:val="2250"/>
              <w:marTop w:val="0"/>
              <w:marBottom w:val="0"/>
              <w:divBdr>
                <w:top w:val="none" w:sz="0" w:space="0" w:color="auto"/>
                <w:left w:val="none" w:sz="0" w:space="0" w:color="auto"/>
                <w:bottom w:val="none" w:sz="0" w:space="0" w:color="auto"/>
                <w:right w:val="none" w:sz="0" w:space="0" w:color="auto"/>
              </w:divBdr>
            </w:div>
          </w:divsChild>
        </w:div>
        <w:div w:id="1545217276">
          <w:marLeft w:val="0"/>
          <w:marRight w:val="0"/>
          <w:marTop w:val="0"/>
          <w:marBottom w:val="0"/>
          <w:divBdr>
            <w:top w:val="single" w:sz="6" w:space="11" w:color="EEEEEE"/>
            <w:left w:val="none" w:sz="0" w:space="0" w:color="auto"/>
            <w:bottom w:val="none" w:sz="0" w:space="0" w:color="auto"/>
            <w:right w:val="none" w:sz="0" w:space="0" w:color="auto"/>
          </w:divBdr>
          <w:divsChild>
            <w:div w:id="1637641049">
              <w:marLeft w:val="0"/>
              <w:marRight w:val="0"/>
              <w:marTop w:val="0"/>
              <w:marBottom w:val="0"/>
              <w:divBdr>
                <w:top w:val="none" w:sz="0" w:space="0" w:color="auto"/>
                <w:left w:val="none" w:sz="0" w:space="0" w:color="auto"/>
                <w:bottom w:val="none" w:sz="0" w:space="0" w:color="auto"/>
                <w:right w:val="none" w:sz="0" w:space="0" w:color="auto"/>
              </w:divBdr>
              <w:divsChild>
                <w:div w:id="522983088">
                  <w:marLeft w:val="0"/>
                  <w:marRight w:val="0"/>
                  <w:marTop w:val="0"/>
                  <w:marBottom w:val="0"/>
                  <w:divBdr>
                    <w:top w:val="none" w:sz="0" w:space="0" w:color="auto"/>
                    <w:left w:val="single" w:sz="6" w:space="0" w:color="E2DFD9"/>
                    <w:bottom w:val="none" w:sz="0" w:space="0" w:color="auto"/>
                    <w:right w:val="none" w:sz="0" w:space="0" w:color="auto"/>
                  </w:divBdr>
                  <w:divsChild>
                    <w:div w:id="836773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78288">
              <w:marLeft w:val="0"/>
              <w:marRight w:val="225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734</Words>
  <Characters>4184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Pyle, Steven W.</cp:lastModifiedBy>
  <cp:revision>2</cp:revision>
  <dcterms:created xsi:type="dcterms:W3CDTF">2017-02-09T16:52:00Z</dcterms:created>
  <dcterms:modified xsi:type="dcterms:W3CDTF">2017-02-09T16:52:00Z</dcterms:modified>
</cp:coreProperties>
</file>