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2CB" w:rsidRPr="006926A6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</w:rPr>
      </w:pPr>
      <w:r w:rsidRPr="006926A6">
        <w:rPr>
          <w:rFonts w:eastAsia="Times New Roman"/>
          <w:b/>
          <w:color w:val="000000"/>
        </w:rPr>
        <w:t xml:space="preserve">French </w:t>
      </w:r>
      <w:r>
        <w:rPr>
          <w:rFonts w:eastAsia="Times New Roman"/>
          <w:b/>
          <w:color w:val="000000"/>
        </w:rPr>
        <w:t>2</w:t>
      </w:r>
    </w:p>
    <w:p w:rsidR="00A832CB" w:rsidRPr="006926A6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</w:rPr>
      </w:pPr>
      <w:r w:rsidRPr="006926A6">
        <w:rPr>
          <w:rFonts w:eastAsia="Times New Roman"/>
          <w:b/>
          <w:color w:val="000000"/>
        </w:rPr>
        <w:t>Rebekah Clark</w:t>
      </w:r>
    </w:p>
    <w:p w:rsidR="00A832CB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</w:rPr>
      </w:pPr>
      <w:r w:rsidRPr="006926A6">
        <w:rPr>
          <w:rFonts w:eastAsia="Times New Roman"/>
          <w:b/>
          <w:color w:val="000000"/>
        </w:rPr>
        <w:t xml:space="preserve">Lesson Plans </w:t>
      </w:r>
    </w:p>
    <w:p w:rsidR="00A832CB" w:rsidRPr="006926A6" w:rsidRDefault="00FD4C76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March 4-8</w:t>
      </w:r>
      <w:r w:rsidR="00A832CB">
        <w:rPr>
          <w:rFonts w:eastAsia="Times New Roman"/>
          <w:b/>
          <w:color w:val="000000"/>
        </w:rPr>
        <w:t>, 2013</w:t>
      </w:r>
    </w:p>
    <w:p w:rsidR="00A832CB" w:rsidRPr="006926A6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</w:rPr>
      </w:pPr>
    </w:p>
    <w:p w:rsidR="00A832CB" w:rsidRPr="006926A6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</w:rPr>
      </w:pPr>
      <w:r w:rsidRPr="006926A6">
        <w:rPr>
          <w:rFonts w:eastAsia="Times New Roman"/>
          <w:b/>
          <w:color w:val="000000"/>
        </w:rPr>
        <w:t xml:space="preserve">LEÇON </w:t>
      </w:r>
      <w:r w:rsidR="00FC3800">
        <w:rPr>
          <w:rFonts w:eastAsia="Times New Roman"/>
          <w:b/>
          <w:color w:val="000000"/>
        </w:rPr>
        <w:t>20, Alice a un job, pages 284-285</w:t>
      </w:r>
    </w:p>
    <w:p w:rsidR="00A832CB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8"/>
        </w:rPr>
      </w:pPr>
    </w:p>
    <w:p w:rsidR="00A832CB" w:rsidRDefault="00A832CB" w:rsidP="00A832CB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  <w:sz w:val="22"/>
        </w:rPr>
      </w:pPr>
      <w:r>
        <w:rPr>
          <w:rFonts w:eastAsia="Times New Roman"/>
          <w:b/>
          <w:color w:val="000000"/>
          <w:sz w:val="22"/>
        </w:rPr>
        <w:t>Objectives</w:t>
      </w:r>
    </w:p>
    <w:tbl>
      <w:tblPr>
        <w:tblW w:w="0" w:type="auto"/>
        <w:tblLayout w:type="fixed"/>
        <w:tblLook w:val="0000"/>
      </w:tblPr>
      <w:tblGrid>
        <w:gridCol w:w="2748"/>
        <w:gridCol w:w="6840"/>
      </w:tblGrid>
      <w:tr w:rsidR="00A832CB" w:rsidTr="00D76A67">
        <w:trPr>
          <w:cantSplit/>
          <w:trHeight w:val="903"/>
        </w:trPr>
        <w:tc>
          <w:tcPr>
            <w:tcW w:w="2748" w:type="dxa"/>
          </w:tcPr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  <w:sz w:val="22"/>
              </w:rPr>
              <w:t>Communicative Functions</w:t>
            </w:r>
          </w:p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  <w:sz w:val="22"/>
              </w:rPr>
              <w:t>and Topics</w:t>
            </w:r>
          </w:p>
        </w:tc>
        <w:tc>
          <w:tcPr>
            <w:tcW w:w="6840" w:type="dxa"/>
          </w:tcPr>
          <w:p w:rsidR="00A832CB" w:rsidRDefault="00FC3800" w:rsidP="00A832CB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talk about where to go shopping, what you need, what you like</w:t>
            </w:r>
          </w:p>
          <w:p w:rsidR="00FC3800" w:rsidRDefault="00FC3800" w:rsidP="00A832CB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use money-related expressions and find out prices</w:t>
            </w:r>
          </w:p>
          <w:p w:rsidR="00FC3800" w:rsidRDefault="00FC3800" w:rsidP="00A832CB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give advice and indicate approval</w:t>
            </w:r>
          </w:p>
          <w:p w:rsidR="00FC3800" w:rsidRDefault="00FC3800" w:rsidP="00A832CB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give commands</w:t>
            </w:r>
          </w:p>
        </w:tc>
      </w:tr>
      <w:tr w:rsidR="00A832CB" w:rsidTr="00D76A67">
        <w:tc>
          <w:tcPr>
            <w:tcW w:w="2748" w:type="dxa"/>
          </w:tcPr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  <w:sz w:val="22"/>
              </w:rPr>
              <w:t>Linguistic Goals</w:t>
            </w:r>
          </w:p>
        </w:tc>
        <w:tc>
          <w:tcPr>
            <w:tcW w:w="6840" w:type="dxa"/>
          </w:tcPr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i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</w:t>
            </w:r>
            <w:r w:rsidR="00FC3800">
              <w:rPr>
                <w:rFonts w:eastAsia="Times New Roman"/>
                <w:color w:val="000000"/>
                <w:sz w:val="22"/>
              </w:rPr>
              <w:t xml:space="preserve">o use regular </w:t>
            </w:r>
            <w:r w:rsidR="00FC3800" w:rsidRPr="00FC3800">
              <w:rPr>
                <w:rFonts w:eastAsia="Times New Roman"/>
                <w:b/>
                <w:i/>
                <w:color w:val="000000"/>
                <w:sz w:val="22"/>
              </w:rPr>
              <w:t xml:space="preserve">–re </w:t>
            </w:r>
            <w:r w:rsidR="00FC3800">
              <w:rPr>
                <w:rFonts w:eastAsia="Times New Roman"/>
                <w:color w:val="000000"/>
                <w:sz w:val="22"/>
              </w:rPr>
              <w:t>verbs and the verb</w:t>
            </w:r>
            <w:r w:rsidR="00FC3800" w:rsidRPr="00FC3800">
              <w:rPr>
                <w:rFonts w:eastAsia="Times New Roman"/>
                <w:b/>
                <w:i/>
                <w:color w:val="000000"/>
                <w:sz w:val="22"/>
              </w:rPr>
              <w:t xml:space="preserve"> payer</w:t>
            </w:r>
          </w:p>
          <w:p w:rsidR="00FC3800" w:rsidRDefault="00FC3800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 xml:space="preserve">To use the pronoun </w:t>
            </w:r>
            <w:r>
              <w:rPr>
                <w:rFonts w:eastAsia="Times New Roman"/>
                <w:b/>
                <w:i/>
                <w:color w:val="000000"/>
                <w:sz w:val="22"/>
              </w:rPr>
              <w:t>on</w:t>
            </w:r>
            <w:r>
              <w:rPr>
                <w:rFonts w:eastAsia="Times New Roman"/>
                <w:color w:val="000000"/>
                <w:sz w:val="22"/>
              </w:rPr>
              <w:t xml:space="preserve"> and the imperative</w:t>
            </w:r>
          </w:p>
          <w:p w:rsidR="00A832CB" w:rsidRDefault="00FC3800" w:rsidP="00A832CB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pronounce the letters ‘an’ and ‘en’</w:t>
            </w:r>
          </w:p>
        </w:tc>
      </w:tr>
      <w:tr w:rsidR="00A832CB" w:rsidTr="007E2EBE">
        <w:trPr>
          <w:trHeight w:val="342"/>
        </w:trPr>
        <w:tc>
          <w:tcPr>
            <w:tcW w:w="2748" w:type="dxa"/>
          </w:tcPr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  <w:sz w:val="22"/>
              </w:rPr>
              <w:t>Cultural Goals</w:t>
            </w:r>
          </w:p>
        </w:tc>
        <w:tc>
          <w:tcPr>
            <w:tcW w:w="6840" w:type="dxa"/>
          </w:tcPr>
          <w:p w:rsidR="003A3366" w:rsidRDefault="00FC3800" w:rsidP="003A3366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2"/>
              </w:rPr>
              <w:t>To learn about the ways in which young people earn money</w:t>
            </w:r>
          </w:p>
          <w:p w:rsidR="00A5627C" w:rsidRDefault="00A5627C" w:rsidP="003A3366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</w:p>
          <w:p w:rsidR="00A5627C" w:rsidRDefault="00A5627C" w:rsidP="003A3366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Psaume 23:1, 2, 3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L’Éternel est mon berger:  je ne manquerai de rien.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Il me fait reposer dans de verts pâturages,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Il me dirige près des eaux paisibles.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Il restaure mon âme,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Il me conduit dans les sentier de la justice,</w:t>
            </w:r>
          </w:p>
          <w:p w:rsidR="00A5627C" w:rsidRDefault="00A5627C" w:rsidP="00A5627C">
            <w:pPr>
              <w:widowControl w:val="0"/>
              <w:tabs>
                <w:tab w:val="left" w:pos="720"/>
                <w:tab w:val="left" w:pos="2765"/>
              </w:tabs>
              <w:autoSpaceDE w:val="0"/>
              <w:autoSpaceDN w:val="0"/>
              <w:adjustRightInd w:val="0"/>
              <w:rPr>
                <w:rFonts w:eastAsia="Times New Roman"/>
                <w:color w:val="000000"/>
                <w:sz w:val="21"/>
              </w:rPr>
            </w:pPr>
            <w:r>
              <w:rPr>
                <w:rFonts w:eastAsia="Times New Roman"/>
                <w:color w:val="000000"/>
                <w:sz w:val="21"/>
              </w:rPr>
              <w:t>A cause de son nom.</w:t>
            </w:r>
          </w:p>
          <w:p w:rsidR="003A3366" w:rsidRDefault="003A3366" w:rsidP="003A3366">
            <w:pPr>
              <w:widowControl w:val="0"/>
              <w:autoSpaceDE w:val="0"/>
              <w:autoSpaceDN w:val="0"/>
              <w:adjustRightInd w:val="0"/>
              <w:ind w:left="-2748"/>
              <w:rPr>
                <w:rFonts w:eastAsia="Times New Roman"/>
                <w:color w:val="000000"/>
              </w:rPr>
            </w:pPr>
          </w:p>
          <w:p w:rsidR="00A832CB" w:rsidRDefault="00A832CB" w:rsidP="00D76A67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color w:val="000000"/>
              </w:rPr>
            </w:pPr>
          </w:p>
        </w:tc>
      </w:tr>
    </w:tbl>
    <w:p w:rsidR="005508C5" w:rsidRDefault="003A3366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  <w:sz w:val="22"/>
          <w:u w:val="single"/>
        </w:rPr>
      </w:pPr>
      <w:r w:rsidRPr="003A3366">
        <w:rPr>
          <w:rFonts w:eastAsia="Times New Roman"/>
          <w:b/>
          <w:color w:val="000000"/>
          <w:sz w:val="22"/>
          <w:u w:val="single"/>
        </w:rPr>
        <w:t>Monday</w:t>
      </w:r>
    </w:p>
    <w:p w:rsidR="00E62C47" w:rsidRDefault="00D76A67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.</w:t>
      </w:r>
    </w:p>
    <w:p w:rsidR="00D76A67" w:rsidRDefault="00D76A67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Devotions</w:t>
      </w:r>
    </w:p>
    <w:p w:rsidR="00D76A67" w:rsidRPr="00E62C47" w:rsidRDefault="00FD4C76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Collect and score International Night projects.</w:t>
      </w:r>
    </w:p>
    <w:p w:rsidR="005508C5" w:rsidRPr="00E62C47" w:rsidRDefault="005508C5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  <w:sz w:val="22"/>
        </w:rPr>
      </w:pPr>
    </w:p>
    <w:p w:rsidR="005508C5" w:rsidRDefault="00E62C47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  <w:sz w:val="22"/>
          <w:u w:val="single"/>
        </w:rPr>
      </w:pPr>
      <w:r w:rsidRPr="00E62C47">
        <w:rPr>
          <w:rFonts w:eastAsia="Times New Roman"/>
          <w:b/>
          <w:color w:val="000000"/>
          <w:sz w:val="22"/>
          <w:u w:val="single"/>
        </w:rPr>
        <w:t>Tuesday</w:t>
      </w:r>
    </w:p>
    <w:p w:rsidR="007E2EBE" w:rsidRDefault="007E2EBE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</w:p>
    <w:p w:rsidR="00A5627C" w:rsidRDefault="00FD4C76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Use Interview Questions from Video activities to review content of lesson 20.</w:t>
      </w:r>
    </w:p>
    <w:p w:rsidR="00FD4C76" w:rsidRDefault="00FD4C76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Play Quia games with smartboard to review grammar skills of lesson 20.</w:t>
      </w:r>
    </w:p>
    <w:p w:rsidR="007E2EBE" w:rsidRDefault="007E2EBE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color w:val="000000"/>
          <w:sz w:val="22"/>
        </w:rPr>
      </w:pPr>
    </w:p>
    <w:p w:rsidR="005508C5" w:rsidRPr="00946E85" w:rsidRDefault="00946E85" w:rsidP="005508C5">
      <w:pPr>
        <w:widowControl w:val="0"/>
        <w:tabs>
          <w:tab w:val="left" w:pos="720"/>
          <w:tab w:val="left" w:pos="2765"/>
        </w:tabs>
        <w:autoSpaceDE w:val="0"/>
        <w:autoSpaceDN w:val="0"/>
        <w:adjustRightInd w:val="0"/>
        <w:rPr>
          <w:rFonts w:eastAsia="Times New Roman"/>
          <w:b/>
          <w:color w:val="000000"/>
          <w:sz w:val="22"/>
          <w:u w:val="single"/>
        </w:rPr>
      </w:pPr>
      <w:r w:rsidRPr="00946E85">
        <w:rPr>
          <w:rFonts w:eastAsia="Times New Roman"/>
          <w:b/>
          <w:color w:val="000000"/>
          <w:sz w:val="22"/>
          <w:u w:val="single"/>
        </w:rPr>
        <w:t>Wednesday</w:t>
      </w:r>
    </w:p>
    <w:p w:rsidR="007E2EBE" w:rsidRDefault="007E2EBE">
      <w:pPr>
        <w:rPr>
          <w:rFonts w:eastAsia="Times New Roman"/>
          <w:color w:val="000000"/>
          <w:sz w:val="22"/>
        </w:rPr>
      </w:pPr>
    </w:p>
    <w:p w:rsidR="00FD4C76" w:rsidRDefault="00FD4C76" w:rsidP="00FD4C76">
      <w:pPr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Lesson quiz 20, blue book.</w:t>
      </w:r>
    </w:p>
    <w:p w:rsidR="00537500" w:rsidRDefault="00FD4C76" w:rsidP="00FD4C76">
      <w:pPr>
        <w:rPr>
          <w:rFonts w:eastAsia="Times New Roman"/>
          <w:color w:val="000000"/>
          <w:sz w:val="22"/>
        </w:rPr>
      </w:pPr>
      <w:r>
        <w:rPr>
          <w:rFonts w:eastAsia="Times New Roman"/>
          <w:color w:val="000000"/>
          <w:sz w:val="22"/>
        </w:rPr>
        <w:t>Use Questions Personnelles for in-class conversation.</w:t>
      </w:r>
    </w:p>
    <w:p w:rsidR="00BB0020" w:rsidRDefault="00BB0020"/>
    <w:p w:rsidR="00946E85" w:rsidRDefault="00946E85">
      <w:pPr>
        <w:rPr>
          <w:b/>
          <w:u w:val="single"/>
        </w:rPr>
      </w:pPr>
      <w:r>
        <w:rPr>
          <w:b/>
          <w:u w:val="single"/>
        </w:rPr>
        <w:t>Thursday</w:t>
      </w:r>
    </w:p>
    <w:p w:rsidR="00946E85" w:rsidRDefault="00946E85"/>
    <w:p w:rsidR="00537500" w:rsidRDefault="00FD4C76">
      <w:r>
        <w:t>Use Questions Personnelles for in-class conversation.</w:t>
      </w:r>
    </w:p>
    <w:p w:rsidR="00946E85" w:rsidRDefault="00946E85">
      <w:pPr>
        <w:rPr>
          <w:b/>
          <w:u w:val="single"/>
        </w:rPr>
      </w:pPr>
    </w:p>
    <w:p w:rsidR="00946E85" w:rsidRDefault="00946E85">
      <w:pPr>
        <w:rPr>
          <w:b/>
          <w:u w:val="single"/>
        </w:rPr>
      </w:pPr>
      <w:r>
        <w:rPr>
          <w:b/>
          <w:u w:val="single"/>
        </w:rPr>
        <w:t>Friday</w:t>
      </w:r>
    </w:p>
    <w:p w:rsidR="007E2EBE" w:rsidRDefault="007E2EBE"/>
    <w:p w:rsidR="00BB0020" w:rsidRDefault="00BB0020">
      <w:r>
        <w:lastRenderedPageBreak/>
        <w:t xml:space="preserve">Students </w:t>
      </w:r>
      <w:r w:rsidR="00FD4C76">
        <w:t xml:space="preserve">recite </w:t>
      </w:r>
      <w:r>
        <w:t xml:space="preserve">Bible verse from </w:t>
      </w:r>
      <w:r w:rsidR="00537500">
        <w:t>memory</w:t>
      </w:r>
      <w:r w:rsidR="000635F3">
        <w:t>.</w:t>
      </w:r>
    </w:p>
    <w:p w:rsidR="000635F3" w:rsidRDefault="000635F3">
      <w:r>
        <w:t>Bonne idée—Play Culture Trivia for prizes.</w:t>
      </w:r>
    </w:p>
    <w:p w:rsidR="007E2EBE" w:rsidRDefault="00537500">
      <w:r>
        <w:t>.</w:t>
      </w:r>
    </w:p>
    <w:p w:rsidR="00BB0020" w:rsidRDefault="00BB0020"/>
    <w:p w:rsidR="007E2EBE" w:rsidRDefault="00537500">
      <w:r>
        <w:t>RESULT:  At the end of the week, the student will be able to communicate opinions and choices about financial decisions in French.</w:t>
      </w:r>
    </w:p>
    <w:p w:rsidR="000635F3" w:rsidRDefault="000635F3">
      <w:r>
        <w:t>TSW present cultural projects to the public in order to demonstrate awareness of other cultures.</w:t>
      </w:r>
    </w:p>
    <w:p w:rsidR="000635F3" w:rsidRDefault="000635F3"/>
    <w:sectPr w:rsidR="000635F3" w:rsidSect="005F6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5508C5"/>
    <w:rsid w:val="000635F3"/>
    <w:rsid w:val="001E67DC"/>
    <w:rsid w:val="00233177"/>
    <w:rsid w:val="003A3366"/>
    <w:rsid w:val="00537500"/>
    <w:rsid w:val="005508C5"/>
    <w:rsid w:val="005F6353"/>
    <w:rsid w:val="006B198E"/>
    <w:rsid w:val="0074405A"/>
    <w:rsid w:val="00784254"/>
    <w:rsid w:val="007E2EBE"/>
    <w:rsid w:val="00821142"/>
    <w:rsid w:val="00881E28"/>
    <w:rsid w:val="008874D7"/>
    <w:rsid w:val="008C13D8"/>
    <w:rsid w:val="008D4F76"/>
    <w:rsid w:val="00946E85"/>
    <w:rsid w:val="00A447D3"/>
    <w:rsid w:val="00A5627C"/>
    <w:rsid w:val="00A832CB"/>
    <w:rsid w:val="00B96AA9"/>
    <w:rsid w:val="00BB0020"/>
    <w:rsid w:val="00BC6862"/>
    <w:rsid w:val="00C7197B"/>
    <w:rsid w:val="00CC6B1E"/>
    <w:rsid w:val="00D76A67"/>
    <w:rsid w:val="00D8395A"/>
    <w:rsid w:val="00E62C47"/>
    <w:rsid w:val="00FA004C"/>
    <w:rsid w:val="00FC3800"/>
    <w:rsid w:val="00FD4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8C5"/>
    <w:pPr>
      <w:spacing w:after="0" w:line="240" w:lineRule="auto"/>
    </w:pPr>
    <w:rPr>
      <w:rFonts w:ascii="Times" w:eastAsia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Rebekah</dc:creator>
  <cp:lastModifiedBy>rclark</cp:lastModifiedBy>
  <cp:revision>4</cp:revision>
  <dcterms:created xsi:type="dcterms:W3CDTF">2013-03-04T15:58:00Z</dcterms:created>
  <dcterms:modified xsi:type="dcterms:W3CDTF">2013-03-04T16:00:00Z</dcterms:modified>
</cp:coreProperties>
</file>