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D66" w:rsidRDefault="002E5D66" w:rsidP="002E5D66">
      <w:r>
        <w:t xml:space="preserve">                                           </w:t>
      </w:r>
      <w:r>
        <w:t>DRIVER EDUCATION EXAM STUDY GUIDE 2014-15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The eyes tell the brain to do what?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are staggered stops?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You must park at least how many feet from a fire truck answering a call?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When faced with a driving risk, the driver can choose to do what?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There are how many basic operating spaces around a vehicle?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does SEEIT stand for?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the safest way to change directions in the city?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are limited access highways?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When passing a vehicle, when should you return to your lane?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When approaching the crest of a hill what lane position should you be in?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the purpose of a shared left turn lane?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Once you have reached the apex of a curve, what should you do?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How far back should you be when stopped in traffic behind another vehicle?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A red traffic light is an example of what type of zone?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DUI refers to what?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Between 10 p.m. and 2 a.m. one out of every how many drivers is intoxicated?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should you do if you miss an exit?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should you do to avoid highway hypnosis?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On expressways, you should maintain a following distance of at least how many seconds?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should a driver do prior to entering an expressway?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do diamond-shaped road markings on an expressway indicate?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the purpose of rumble strips?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 xml:space="preserve">What is the meaning of a shield on a road map? 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The second drug most often found in drivers involved in crashes is what?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Drinking and driving is illegal at what age?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Is alcohol considered a drug?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The body rids itself of most of the alcohol consumed through what?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An alcoholic beverage which is 80 proof is what percentage of alcohol?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BAC?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 xml:space="preserve">What is zero tolerance? 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How many drinks would affect driving ability?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does overdriving your headlight mean?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Approximately what percentage of the driving task depends on vision?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As tires get hot, tire pressure does what?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Where should you drive when driving through water?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should you do if you begin to slide on a slick surface?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Why are bridges and overpasses more hazardous during cold weather?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hydroplaning?</w:t>
      </w:r>
    </w:p>
    <w:p w:rsidR="002E5D66" w:rsidRDefault="002E5D66" w:rsidP="002E5D66"/>
    <w:p w:rsidR="002E5D66" w:rsidRDefault="002E5D66" w:rsidP="002E5D66">
      <w:pPr>
        <w:pStyle w:val="ListParagraph"/>
        <w:numPr>
          <w:ilvl w:val="0"/>
          <w:numId w:val="1"/>
        </w:numPr>
      </w:pPr>
      <w:r>
        <w:lastRenderedPageBreak/>
        <w:t>What is the most common group of drivers who commit road rage?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should you do if you experience brake failure?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Insurance companies offer discounts.  What would be some of these discounts?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the purpose of liability insurance?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How much is the uninsured motorist fee?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How far back should you be when following a truck?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are the “No Zone” areas?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the purpose of ABS?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are some of the signs of ABS?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Underinflated tires can lead to what type of failure?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should you do if you experience a blowout?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does it mean when the alternator light comes on?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under steer?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over steer?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Most motor vehicle injuries are the result of what?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does Virginia law require?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When is a wet roadway most slippery?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People with a provisional driver’s license cannot drive during what time?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How long must a person under 19 hold a leaner’s permit before a temporary license can be issued?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When does a driver’s license expire?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the law that states that if you operate a motor vehicle on a public roadway in the state of Virginia, you must submit to an alcohol or drug test when asked?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the minimum amount of liability coverage needed to drive on Virginia roads?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the uninsured motorist fee?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When two cars are each merging into the center lane of traffic on a highway (going in the same direction) which car should yield?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do you do when an emergency vehicle approaches?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the cause of most railroad crashes involving vehicles?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A green arrow at an intersection means what?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Draw the sign for an added lane?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does a yellow line indicate?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A shared center lane is reserved for what?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 xml:space="preserve">Where </w:t>
      </w:r>
      <w:proofErr w:type="gramStart"/>
      <w:r>
        <w:t>should the head restraint</w:t>
      </w:r>
      <w:proofErr w:type="gramEnd"/>
      <w:r>
        <w:t xml:space="preserve"> be adjusted to?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the proper hand position while driving?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When using the BGE setting, the side view mirrors should be adjusted so that the driver sees what?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 xml:space="preserve">Where </w:t>
      </w:r>
      <w:proofErr w:type="gramStart"/>
      <w:r>
        <w:t>should the steering wheel</w:t>
      </w:r>
      <w:proofErr w:type="gramEnd"/>
      <w:r>
        <w:t xml:space="preserve"> be pointed?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direction do you turn the steering wheel when backing?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How many feet within a vehicle should you dim your headlights?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When should you use your headlights?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weight transfer from side to side?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lastRenderedPageBreak/>
        <w:t>Steering input to the left will result in weight transfer to which direction?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Acceleration results in weight transfer where?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If understeer occurs, weight should be transferred to the…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the line of site (LOS)?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What is a target when relating to the driving task?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Why are reference points necessary?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When the pavement line or curb appears to run through the middle of the vehicle’s hood, the vehicle is how far from the curb.</w:t>
      </w:r>
    </w:p>
    <w:p w:rsidR="002E5D66" w:rsidRDefault="002E5D66" w:rsidP="002E5D66">
      <w:pPr>
        <w:pStyle w:val="ListParagraph"/>
        <w:numPr>
          <w:ilvl w:val="0"/>
          <w:numId w:val="1"/>
        </w:numPr>
      </w:pPr>
      <w:r>
        <w:t>How do you set the contemporary setting for a mirror?</w:t>
      </w:r>
    </w:p>
    <w:p w:rsidR="002E5D66" w:rsidRDefault="002E5D66" w:rsidP="002E5D66">
      <w:pPr>
        <w:pStyle w:val="Heading2"/>
        <w:rPr>
          <w:b w:val="0"/>
          <w:color w:val="auto"/>
        </w:rPr>
      </w:pPr>
      <w:r>
        <w:rPr>
          <w:b w:val="0"/>
          <w:color w:val="auto"/>
          <w:sz w:val="22"/>
          <w:szCs w:val="22"/>
        </w:rPr>
        <w:t xml:space="preserve">        8</w:t>
      </w:r>
      <w:r>
        <w:rPr>
          <w:b w:val="0"/>
          <w:color w:val="auto"/>
          <w:sz w:val="20"/>
          <w:szCs w:val="20"/>
        </w:rPr>
        <w:t>5.</w:t>
      </w:r>
      <w:r>
        <w:rPr>
          <w:b w:val="0"/>
          <w:color w:val="auto"/>
        </w:rPr>
        <w:t xml:space="preserve"> </w:t>
      </w:r>
      <w:r>
        <w:rPr>
          <w:b w:val="0"/>
          <w:color w:val="auto"/>
          <w:sz w:val="20"/>
          <w:szCs w:val="20"/>
        </w:rPr>
        <w:t>What is the vehicle operating space?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is the pivot point for backing and turning?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is the accepted procedure for moving straight back?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following interval (in seconds) is recommended when traveling at speeds of 50-55 mph?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should you do when your line of sight and path of travel are no longer the same?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 xml:space="preserve">When driving, the decision making part of the </w:t>
      </w:r>
      <w:proofErr w:type="spellStart"/>
      <w:r>
        <w:t>SEEit</w:t>
      </w:r>
      <w:proofErr w:type="spellEnd"/>
      <w:r>
        <w:t xml:space="preserve"> principle is what?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lane position would help communicate to other drivers that you plan to turn left?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If a vehicle is behind you, what kind of zone is that?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When turning right onto a multi-lane road, what lane should you turn into?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must a vehicle turning left with a green light do?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When using the contemporary mirror setting, the right rear zone should be able to be seen where?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 xml:space="preserve">What is a </w:t>
      </w:r>
      <w:proofErr w:type="gramStart"/>
      <w:r>
        <w:t>drivers</w:t>
      </w:r>
      <w:proofErr w:type="gramEnd"/>
      <w:r>
        <w:t xml:space="preserve"> best defense to manage risk?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When does the driver begin steering when angle parking?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 xml:space="preserve">What </w:t>
      </w:r>
      <w:proofErr w:type="gramStart"/>
      <w:r>
        <w:t>is</w:t>
      </w:r>
      <w:proofErr w:type="gramEnd"/>
      <w:r>
        <w:t xml:space="preserve"> pitch, roll, and yaw?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is risk?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is the most important skill used in driving?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is a 2 point turn, 3 point turn, and U turn?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is the most important thing to do before changing lanes?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is the basic purpose of insurance?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is the sole purpose of the parking brake?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is effective targeting?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should you do before planning a trip?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is SEEIT?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 xml:space="preserve">What </w:t>
      </w:r>
      <w:proofErr w:type="gramStart"/>
      <w:r>
        <w:t>is lane positions</w:t>
      </w:r>
      <w:proofErr w:type="gramEnd"/>
      <w:r>
        <w:t>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are the meanings of road signs, colors, shapes, and markings?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What would you do if a tire blows out?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Where do most train/car collisions occur?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 xml:space="preserve">What are the requirements for a learners permit, </w:t>
      </w:r>
      <w:proofErr w:type="spellStart"/>
      <w:proofErr w:type="gramStart"/>
      <w:r>
        <w:t>drivers</w:t>
      </w:r>
      <w:proofErr w:type="spellEnd"/>
      <w:proofErr w:type="gramEnd"/>
      <w:r>
        <w:t xml:space="preserve"> license? </w:t>
      </w:r>
    </w:p>
    <w:p w:rsidR="002E5D66" w:rsidRDefault="002E5D66" w:rsidP="002E5D66">
      <w:pPr>
        <w:pStyle w:val="ListParagraph"/>
        <w:numPr>
          <w:ilvl w:val="0"/>
          <w:numId w:val="2"/>
        </w:numPr>
      </w:pPr>
      <w:r>
        <w:t>Identify Virginia’s roads signs</w:t>
      </w:r>
    </w:p>
    <w:p w:rsidR="00675562" w:rsidRDefault="00675562">
      <w:bookmarkStart w:id="0" w:name="_GoBack"/>
      <w:bookmarkEnd w:id="0"/>
    </w:p>
    <w:sectPr w:rsidR="006755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2C200E"/>
    <w:multiLevelType w:val="hybridMultilevel"/>
    <w:tmpl w:val="9D08D3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B67B4F"/>
    <w:multiLevelType w:val="hybridMultilevel"/>
    <w:tmpl w:val="CCBCE1D0"/>
    <w:lvl w:ilvl="0" w:tplc="0409000F">
      <w:start w:val="86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8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D66"/>
    <w:rsid w:val="002E5D66"/>
    <w:rsid w:val="0067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D66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5D6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2E5D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2E5D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D66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5D6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2E5D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2E5D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71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915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wcs</dc:creator>
  <cp:lastModifiedBy>wcs</cp:lastModifiedBy>
  <cp:revision>1</cp:revision>
  <dcterms:created xsi:type="dcterms:W3CDTF">2015-01-16T00:28:00Z</dcterms:created>
  <dcterms:modified xsi:type="dcterms:W3CDTF">2015-01-16T00:29:00Z</dcterms:modified>
</cp:coreProperties>
</file>