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D67279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D67279">
        <w:rPr>
          <w:b/>
          <w:bCs/>
        </w:rPr>
        <w:t xml:space="preserve">Ten </w:t>
      </w:r>
      <w:bookmarkStart w:id="0" w:name="_GoBack"/>
      <w:bookmarkEnd w:id="0"/>
      <w:r w:rsidR="00520FA4">
        <w:rPr>
          <w:b/>
          <w:bCs/>
        </w:rPr>
        <w:t>Exercise</w:t>
      </w:r>
    </w:p>
    <w:p w:rsidR="004743EB" w:rsidRPr="004743EB" w:rsidRDefault="004743EB">
      <w:pPr>
        <w:rPr>
          <w:b/>
          <w:bCs/>
        </w:rPr>
      </w:pPr>
    </w:p>
    <w:p w:rsidR="003A3B13" w:rsidRDefault="00775939" w:rsidP="00775939">
      <w:pPr>
        <w:pStyle w:val="ListParagraph"/>
        <w:numPr>
          <w:ilvl w:val="0"/>
          <w:numId w:val="1"/>
        </w:numPr>
      </w:pPr>
      <w:r>
        <w:t>Complete the following journal entries, then prepare the balance sheet and income statement for Good Giving Inc. as of 28 February, 2015</w:t>
      </w:r>
    </w:p>
    <w:p w:rsidR="00775939" w:rsidRDefault="00775939" w:rsidP="00775939">
      <w:pPr>
        <w:pStyle w:val="ListParagraph"/>
        <w:numPr>
          <w:ilvl w:val="1"/>
          <w:numId w:val="1"/>
        </w:numPr>
      </w:pPr>
      <w:r>
        <w:t xml:space="preserve">Unrestricted </w:t>
      </w:r>
      <w:r w:rsidR="00324FD9">
        <w:t>contributions, $400,000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Marketing, $</w:t>
      </w:r>
      <w:r w:rsidR="00C64C58">
        <w:t>2</w:t>
      </w:r>
      <w:r>
        <w:t>50,000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Management,</w:t>
      </w:r>
      <w:r w:rsidR="00C64C58">
        <w:t xml:space="preserve"> $9</w:t>
      </w:r>
      <w:r>
        <w:t>0,000</w:t>
      </w:r>
    </w:p>
    <w:p w:rsidR="00324FD9" w:rsidRDefault="00324FD9" w:rsidP="00324FD9">
      <w:pPr>
        <w:pStyle w:val="ListParagraph"/>
        <w:numPr>
          <w:ilvl w:val="1"/>
          <w:numId w:val="1"/>
        </w:numPr>
      </w:pPr>
      <w:r>
        <w:t>Receive pledge to make contribution in 6 months, $800,000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Restricted contribution of securities, $3,000,000; income used for “New Homes” program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Income from securities, $200,000</w:t>
      </w:r>
    </w:p>
    <w:p w:rsidR="009E1B03" w:rsidRDefault="009E1B03" w:rsidP="009E1B03">
      <w:pPr>
        <w:pStyle w:val="ListParagraph"/>
        <w:numPr>
          <w:ilvl w:val="1"/>
          <w:numId w:val="1"/>
        </w:numPr>
      </w:pPr>
      <w:r>
        <w:t>Use income from the securities in e. (look at transaction f.) to pay fees for “New Homes” program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$600,000 of the pledge in d. received</w:t>
      </w:r>
    </w:p>
    <w:p w:rsidR="00324FD9" w:rsidRDefault="00324FD9" w:rsidP="00324FD9">
      <w:pPr>
        <w:pStyle w:val="ListParagraph"/>
        <w:ind w:left="1440"/>
      </w:pPr>
    </w:p>
    <w:sectPr w:rsidR="00324F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996"/>
    <w:rsid w:val="000F2FCD"/>
    <w:rsid w:val="001A6CBD"/>
    <w:rsid w:val="001B7465"/>
    <w:rsid w:val="001C74B0"/>
    <w:rsid w:val="00206526"/>
    <w:rsid w:val="00235756"/>
    <w:rsid w:val="002E174F"/>
    <w:rsid w:val="00324FD9"/>
    <w:rsid w:val="003A3B13"/>
    <w:rsid w:val="004743EB"/>
    <w:rsid w:val="00507D6F"/>
    <w:rsid w:val="00520FA4"/>
    <w:rsid w:val="00775939"/>
    <w:rsid w:val="00863792"/>
    <w:rsid w:val="00984166"/>
    <w:rsid w:val="009E1B03"/>
    <w:rsid w:val="009E26DB"/>
    <w:rsid w:val="00A217DD"/>
    <w:rsid w:val="00C6041F"/>
    <w:rsid w:val="00C64C58"/>
    <w:rsid w:val="00C84911"/>
    <w:rsid w:val="00CB30A3"/>
    <w:rsid w:val="00D67279"/>
    <w:rsid w:val="00DC0B9A"/>
    <w:rsid w:val="00DE6BC1"/>
    <w:rsid w:val="00E61C7F"/>
    <w:rsid w:val="00EB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10</cp:revision>
  <dcterms:created xsi:type="dcterms:W3CDTF">2015-05-08T18:38:00Z</dcterms:created>
  <dcterms:modified xsi:type="dcterms:W3CDTF">2015-08-18T17:20:00Z</dcterms:modified>
</cp:coreProperties>
</file>