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621E3B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3306ED">
        <w:rPr>
          <w:b/>
          <w:bCs/>
        </w:rPr>
        <w:t xml:space="preserve">Week </w:t>
      </w:r>
      <w:r w:rsidR="00621E3B">
        <w:rPr>
          <w:b/>
          <w:bCs/>
        </w:rPr>
        <w:t xml:space="preserve">Eight </w:t>
      </w:r>
      <w:r>
        <w:rPr>
          <w:b/>
          <w:bCs/>
        </w:rPr>
        <w:t>Exercises</w:t>
      </w:r>
      <w:r w:rsidR="003306ED">
        <w:rPr>
          <w:b/>
          <w:bCs/>
        </w:rPr>
        <w:t xml:space="preserve"> SOLUTIONS</w:t>
      </w:r>
    </w:p>
    <w:p w:rsidR="009A1FD0" w:rsidRDefault="009A1FD0">
      <w:pPr>
        <w:rPr>
          <w:b/>
          <w:bCs/>
        </w:rPr>
      </w:pPr>
    </w:p>
    <w:p w:rsidR="009A1FD0" w:rsidRPr="004743EB" w:rsidRDefault="009A1FD0">
      <w:pPr>
        <w:rPr>
          <w:b/>
          <w:bCs/>
        </w:rPr>
      </w:pPr>
    </w:p>
    <w:p w:rsidR="004743EB" w:rsidRDefault="004743EB" w:rsidP="004743EB">
      <w:pPr>
        <w:pStyle w:val="ListParagraph"/>
        <w:numPr>
          <w:ilvl w:val="0"/>
          <w:numId w:val="1"/>
        </w:numPr>
      </w:pPr>
      <w:r>
        <w:t>Prepare the segment reporting analysis (3 tests + 75% threshold) for the following company:</w:t>
      </w:r>
    </w:p>
    <w:p w:rsidR="00190B5C" w:rsidRDefault="001A6CBD">
      <w:r w:rsidRPr="001A6CBD">
        <w:rPr>
          <w:noProof/>
        </w:rPr>
        <w:drawing>
          <wp:inline distT="0" distB="0" distL="0" distR="0">
            <wp:extent cx="5857240" cy="13455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240" cy="134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3EB" w:rsidRDefault="004743EB"/>
    <w:p w:rsidR="002F32AC" w:rsidRDefault="00212C01">
      <w:bookmarkStart w:id="0" w:name="_GoBack"/>
      <w:r w:rsidRPr="00212C01">
        <w:drawing>
          <wp:inline distT="0" distB="0" distL="0" distR="0">
            <wp:extent cx="4501967" cy="4838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3443" cy="485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12C01" w:rsidRDefault="00212C01">
      <w:r>
        <w:br w:type="page"/>
      </w:r>
    </w:p>
    <w:p w:rsidR="004743EB" w:rsidRDefault="004743EB" w:rsidP="004743EB">
      <w:pPr>
        <w:pStyle w:val="ListParagraph"/>
        <w:numPr>
          <w:ilvl w:val="0"/>
          <w:numId w:val="1"/>
        </w:numPr>
      </w:pPr>
      <w:r>
        <w:lastRenderedPageBreak/>
        <w:t>Calculate quarterly income tax expense for the following company:</w:t>
      </w:r>
    </w:p>
    <w:p w:rsidR="004743EB" w:rsidRDefault="004743EB"/>
    <w:p w:rsidR="001A6CBD" w:rsidRDefault="001A6CBD">
      <w:r w:rsidRPr="001A6CBD">
        <w:rPr>
          <w:noProof/>
        </w:rPr>
        <w:drawing>
          <wp:inline distT="0" distB="0" distL="0" distR="0">
            <wp:extent cx="5943600" cy="140870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08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2AC" w:rsidRDefault="002F32AC"/>
    <w:p w:rsidR="002F32AC" w:rsidRDefault="002F32AC">
      <w:r w:rsidRPr="002F32AC">
        <w:rPr>
          <w:noProof/>
        </w:rPr>
        <w:drawing>
          <wp:inline distT="0" distB="0" distL="0" distR="0">
            <wp:extent cx="5943600" cy="2281294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81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32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036980"/>
    <w:rsid w:val="001A6CBD"/>
    <w:rsid w:val="001C74B0"/>
    <w:rsid w:val="00206526"/>
    <w:rsid w:val="00212C01"/>
    <w:rsid w:val="002F32AC"/>
    <w:rsid w:val="003306ED"/>
    <w:rsid w:val="004743EB"/>
    <w:rsid w:val="00621E3B"/>
    <w:rsid w:val="0096088C"/>
    <w:rsid w:val="009A1FD0"/>
    <w:rsid w:val="009E26DB"/>
    <w:rsid w:val="00D85289"/>
    <w:rsid w:val="00E34BC2"/>
    <w:rsid w:val="00FE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</cp:lastModifiedBy>
  <cp:revision>9</cp:revision>
  <dcterms:created xsi:type="dcterms:W3CDTF">2014-11-06T11:34:00Z</dcterms:created>
  <dcterms:modified xsi:type="dcterms:W3CDTF">2015-11-13T19:08:00Z</dcterms:modified>
</cp:coreProperties>
</file>