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52" w:rsidRPr="00322A48" w:rsidRDefault="00DD2F52" w:rsidP="00322A48">
      <w:pPr>
        <w:rPr>
          <w:b/>
          <w:bCs/>
        </w:rPr>
      </w:pPr>
      <w:r w:rsidRPr="00322A48">
        <w:rPr>
          <w:b/>
          <w:bCs/>
        </w:rPr>
        <w:t>Amoud U</w:t>
      </w:r>
      <w:r w:rsidR="00322A48" w:rsidRPr="00322A48">
        <w:rPr>
          <w:b/>
          <w:bCs/>
        </w:rPr>
        <w:t>niversity</w:t>
      </w:r>
      <w:r w:rsidR="00322A48" w:rsidRPr="00322A48">
        <w:rPr>
          <w:b/>
          <w:bCs/>
        </w:rPr>
        <w:br/>
        <w:t>Corporate Finance</w:t>
      </w:r>
      <w:r w:rsidR="00322A48" w:rsidRPr="00322A48">
        <w:rPr>
          <w:b/>
          <w:bCs/>
        </w:rPr>
        <w:br/>
        <w:t xml:space="preserve">Final Exam </w:t>
      </w:r>
      <w:r w:rsidRPr="00322A48">
        <w:rPr>
          <w:b/>
          <w:bCs/>
        </w:rPr>
        <w:t>Review</w:t>
      </w:r>
    </w:p>
    <w:p w:rsidR="002600D9" w:rsidRPr="002600D9" w:rsidRDefault="002600D9" w:rsidP="00DD2F52">
      <w:pPr>
        <w:rPr>
          <w:i/>
          <w:iCs/>
        </w:rPr>
      </w:pPr>
      <w:r w:rsidRPr="002600D9">
        <w:rPr>
          <w:i/>
          <w:iCs/>
        </w:rPr>
        <w:t>Cost of capital</w:t>
      </w:r>
    </w:p>
    <w:p w:rsidR="00DD2F52" w:rsidRDefault="002600D9" w:rsidP="00DD2F52">
      <w:r>
        <w:t>Cost of equity/preferred/debt (</w:t>
      </w:r>
      <w:r w:rsidRPr="002600D9">
        <w:rPr>
          <w:u w:val="single"/>
        </w:rPr>
        <w:t xml:space="preserve">after </w:t>
      </w:r>
      <w:r w:rsidR="00DD2F52" w:rsidRPr="002600D9">
        <w:rPr>
          <w:u w:val="single"/>
        </w:rPr>
        <w:t>tax</w:t>
      </w:r>
      <w:r>
        <w:t xml:space="preserve">) </w:t>
      </w:r>
      <w:r w:rsidR="00DD2F52">
        <w:t>weights, WACC</w:t>
      </w:r>
    </w:p>
    <w:p w:rsidR="002600D9" w:rsidRDefault="002600D9" w:rsidP="00DD2F52">
      <w:r>
        <w:t>Cost = interest or dividend/price</w:t>
      </w:r>
    </w:p>
    <w:p w:rsidR="007B04E2" w:rsidRDefault="002600D9" w:rsidP="002600D9">
      <w:r>
        <w:t xml:space="preserve">Equity </w:t>
      </w:r>
      <w:r w:rsidRPr="002600D9">
        <w:rPr>
          <w:u w:val="single"/>
        </w:rPr>
        <w:t>with growth</w:t>
      </w:r>
      <w:r>
        <w:t xml:space="preserve">: </w:t>
      </w:r>
      <w:r w:rsidR="007B04E2">
        <w:t>d1/p0 + g</w:t>
      </w:r>
    </w:p>
    <w:p w:rsidR="007B04E2" w:rsidRDefault="002600D9" w:rsidP="002600D9">
      <w:r>
        <w:t xml:space="preserve">Weights: </w:t>
      </w:r>
      <w:r w:rsidR="007B04E2">
        <w:t>units x price</w:t>
      </w:r>
    </w:p>
    <w:p w:rsidR="002600D9" w:rsidRDefault="002600D9" w:rsidP="002600D9"/>
    <w:p w:rsidR="007B04E2" w:rsidRPr="002600D9" w:rsidRDefault="002600D9" w:rsidP="00DD2F52">
      <w:pPr>
        <w:rPr>
          <w:i/>
          <w:iCs/>
        </w:rPr>
      </w:pPr>
      <w:r w:rsidRPr="002600D9">
        <w:rPr>
          <w:i/>
          <w:iCs/>
        </w:rPr>
        <w:t>Tax</w:t>
      </w:r>
    </w:p>
    <w:p w:rsidR="00DD2F52" w:rsidRDefault="002600D9" w:rsidP="002600D9">
      <w:r>
        <w:t>Progressive rates – tax brackets</w:t>
      </w:r>
    </w:p>
    <w:p w:rsidR="007B04E2" w:rsidRDefault="002600D9" w:rsidP="002600D9">
      <w:r>
        <w:t>Average rate</w:t>
      </w:r>
      <w:r w:rsidR="007B04E2">
        <w:t xml:space="preserve"> is to calc</w:t>
      </w:r>
      <w:r>
        <w:t>ulate</w:t>
      </w:r>
      <w:r w:rsidR="007B04E2">
        <w:t xml:space="preserve"> </w:t>
      </w:r>
      <w:r>
        <w:t>total tax and quarterly tax</w:t>
      </w:r>
    </w:p>
    <w:p w:rsidR="007B04E2" w:rsidRDefault="007B04E2" w:rsidP="002600D9">
      <w:r>
        <w:t>Marg</w:t>
      </w:r>
      <w:r w:rsidR="002600D9">
        <w:t>inal rate</w:t>
      </w:r>
      <w:r>
        <w:t xml:space="preserve"> is to assess </w:t>
      </w:r>
      <w:r w:rsidR="002600D9">
        <w:t>e</w:t>
      </w:r>
      <w:r>
        <w:t>ffect</w:t>
      </w:r>
      <w:r w:rsidR="002600D9">
        <w:t xml:space="preserve"> of a new transaction</w:t>
      </w:r>
    </w:p>
    <w:p w:rsidR="002600D9" w:rsidRDefault="002600D9" w:rsidP="002600D9"/>
    <w:p w:rsidR="00DD2F52" w:rsidRPr="002600D9" w:rsidRDefault="00DD2F52" w:rsidP="00DD2F52">
      <w:pPr>
        <w:rPr>
          <w:i/>
          <w:iCs/>
        </w:rPr>
      </w:pPr>
      <w:r w:rsidRPr="002600D9">
        <w:rPr>
          <w:i/>
          <w:iCs/>
        </w:rPr>
        <w:t>DCF</w:t>
      </w:r>
    </w:p>
    <w:p w:rsidR="007B04E2" w:rsidRDefault="002600D9" w:rsidP="00DD2F52">
      <w:r>
        <w:t xml:space="preserve">Cash flow </w:t>
      </w:r>
      <w:r w:rsidR="007B04E2">
        <w:t>/ ((1+rate</w:t>
      </w:r>
      <w:proofErr w:type="gramStart"/>
      <w:r w:rsidR="007B04E2">
        <w:t>)^</w:t>
      </w:r>
      <w:proofErr w:type="gramEnd"/>
      <w:r w:rsidR="007B04E2">
        <w:t>time)</w:t>
      </w:r>
    </w:p>
    <w:p w:rsidR="007B04E2" w:rsidRDefault="0053536F" w:rsidP="00DD2F52">
      <w:r>
        <w:t>Deprec</w:t>
      </w:r>
      <w:r w:rsidR="002600D9">
        <w:t>iation</w:t>
      </w:r>
      <w:r>
        <w:t xml:space="preserve"> is non-cash</w:t>
      </w:r>
      <w:r w:rsidR="002600D9">
        <w:t xml:space="preserve"> but is tax deductible</w:t>
      </w:r>
    </w:p>
    <w:p w:rsidR="0053536F" w:rsidRDefault="002600D9" w:rsidP="002600D9">
      <w:r>
        <w:t xml:space="preserve">Excess </w:t>
      </w:r>
      <w:r w:rsidR="0053536F">
        <w:t xml:space="preserve">cash </w:t>
      </w:r>
      <w:r>
        <w:t xml:space="preserve">used for </w:t>
      </w:r>
      <w:r w:rsidR="0053536F">
        <w:t xml:space="preserve">debt, </w:t>
      </w:r>
      <w:r>
        <w:t xml:space="preserve">balance </w:t>
      </w:r>
      <w:r w:rsidR="0053536F">
        <w:t>down, int</w:t>
      </w:r>
      <w:r>
        <w:t xml:space="preserve">erest expense down, income up, taxes </w:t>
      </w:r>
      <w:r w:rsidR="0053536F">
        <w:t>up</w:t>
      </w:r>
    </w:p>
    <w:p w:rsidR="007B04E2" w:rsidRDefault="007B04E2" w:rsidP="00DD2F52"/>
    <w:p w:rsidR="00DD2F52" w:rsidRPr="002600D9" w:rsidRDefault="002600D9" w:rsidP="00DD2F52">
      <w:pPr>
        <w:rPr>
          <w:i/>
          <w:iCs/>
        </w:rPr>
      </w:pPr>
      <w:r>
        <w:rPr>
          <w:i/>
          <w:iCs/>
        </w:rPr>
        <w:t>DSCR and Debt to Equity</w:t>
      </w:r>
    </w:p>
    <w:p w:rsidR="0053536F" w:rsidRDefault="002600D9" w:rsidP="00DD2F52">
      <w:r>
        <w:t xml:space="preserve">DSCR: </w:t>
      </w:r>
      <w:r w:rsidR="0053536F">
        <w:t xml:space="preserve">Op </w:t>
      </w:r>
      <w:proofErr w:type="spellStart"/>
      <w:r w:rsidR="0053536F">
        <w:t>inc</w:t>
      </w:r>
      <w:proofErr w:type="gramStart"/>
      <w:r>
        <w:t>.</w:t>
      </w:r>
      <w:proofErr w:type="spellEnd"/>
      <w:r w:rsidR="0053536F">
        <w:t>/</w:t>
      </w:r>
      <w:proofErr w:type="gramEnd"/>
      <w:r w:rsidR="0053536F">
        <w:t>int</w:t>
      </w:r>
      <w:r>
        <w:t>erest</w:t>
      </w:r>
      <w:r w:rsidR="0053536F">
        <w:t xml:space="preserve"> </w:t>
      </w:r>
      <w:proofErr w:type="spellStart"/>
      <w:r w:rsidR="0053536F">
        <w:t>exp</w:t>
      </w:r>
      <w:proofErr w:type="spellEnd"/>
    </w:p>
    <w:p w:rsidR="0053536F" w:rsidRDefault="002600D9" w:rsidP="002600D9">
      <w:r>
        <w:t>N</w:t>
      </w:r>
      <w:r w:rsidR="0053536F">
        <w:t xml:space="preserve">ew debt = </w:t>
      </w:r>
      <w:r>
        <w:t>(</w:t>
      </w:r>
      <w:r w:rsidR="0053536F">
        <w:t xml:space="preserve">op </w:t>
      </w:r>
      <w:proofErr w:type="spellStart"/>
      <w:r w:rsidR="0053536F">
        <w:t>inc</w:t>
      </w:r>
      <w:proofErr w:type="spellEnd"/>
      <w:r w:rsidR="0053536F">
        <w:t>/</w:t>
      </w:r>
      <w:proofErr w:type="spellStart"/>
      <w:r w:rsidR="0053536F">
        <w:t>dscr</w:t>
      </w:r>
      <w:proofErr w:type="spellEnd"/>
      <w:r w:rsidR="0053536F">
        <w:t xml:space="preserve">-existing </w:t>
      </w:r>
      <w:proofErr w:type="spellStart"/>
      <w:r w:rsidR="0053536F">
        <w:t>int</w:t>
      </w:r>
      <w:proofErr w:type="spellEnd"/>
      <w:r>
        <w:t>)/new rate</w:t>
      </w:r>
    </w:p>
    <w:p w:rsidR="0053536F" w:rsidRDefault="002600D9" w:rsidP="00DD2F52">
      <w:r>
        <w:t>Ex with DSCR of 4: (100,000/4 – 20,000)/</w:t>
      </w:r>
      <w:r w:rsidR="0053536F">
        <w:t xml:space="preserve">.1 = </w:t>
      </w:r>
      <w:r>
        <w:t>$</w:t>
      </w:r>
      <w:r w:rsidR="0053536F">
        <w:t>50,000 new debt</w:t>
      </w:r>
    </w:p>
    <w:p w:rsidR="0053536F" w:rsidRDefault="002600D9" w:rsidP="002600D9">
      <w:r>
        <w:t>C</w:t>
      </w:r>
      <w:r w:rsidR="0053536F">
        <w:t>heck: 100</w:t>
      </w:r>
      <w:proofErr w:type="gramStart"/>
      <w:r w:rsidR="0053536F">
        <w:t>/</w:t>
      </w:r>
      <w:r>
        <w:t>(</w:t>
      </w:r>
      <w:proofErr w:type="gramEnd"/>
      <w:r>
        <w:t>20k interest + 5K new interest)</w:t>
      </w:r>
      <w:r w:rsidR="0053536F">
        <w:t xml:space="preserve"> = 4 </w:t>
      </w:r>
      <w:r>
        <w:t>(correct, as the DSCR is 4)</w:t>
      </w:r>
    </w:p>
    <w:p w:rsidR="0053536F" w:rsidRDefault="002600D9" w:rsidP="002600D9">
      <w:r>
        <w:t>D/E: liabilities/equity</w:t>
      </w:r>
    </w:p>
    <w:p w:rsidR="0053536F" w:rsidRDefault="002600D9" w:rsidP="002600D9">
      <w:r>
        <w:t>N</w:t>
      </w:r>
      <w:r w:rsidR="0053536F">
        <w:t xml:space="preserve">ew debt = </w:t>
      </w:r>
      <w:r>
        <w:t xml:space="preserve">leverage </w:t>
      </w:r>
      <w:r w:rsidR="0053536F">
        <w:t>limit x e</w:t>
      </w:r>
      <w:r>
        <w:t>quity – exist debt</w:t>
      </w:r>
    </w:p>
    <w:p w:rsidR="0053536F" w:rsidRDefault="002600D9" w:rsidP="0053536F">
      <w:r>
        <w:t>E</w:t>
      </w:r>
      <w:r w:rsidR="0053536F">
        <w:t>x</w:t>
      </w:r>
      <w:r>
        <w:t xml:space="preserve"> with D/E of 0.5</w:t>
      </w:r>
      <w:r w:rsidR="0053536F">
        <w:t xml:space="preserve">: </w:t>
      </w:r>
      <w:r w:rsidR="0053536F" w:rsidRPr="002600D9">
        <w:t xml:space="preserve">.5 </w:t>
      </w:r>
      <w:r w:rsidR="0053536F">
        <w:t>x 1mm – 200k = 300k</w:t>
      </w:r>
    </w:p>
    <w:p w:rsidR="0053536F" w:rsidRDefault="002600D9" w:rsidP="002600D9">
      <w:r>
        <w:t>C</w:t>
      </w:r>
      <w:r w:rsidR="0053536F">
        <w:t xml:space="preserve">heck: 500/1000 = .5 </w:t>
      </w:r>
      <w:r>
        <w:t>(correct, as the leverage limit is .5)</w:t>
      </w:r>
    </w:p>
    <w:p w:rsidR="0053536F" w:rsidRDefault="0053536F" w:rsidP="0053536F"/>
    <w:p w:rsidR="0053536F" w:rsidRDefault="0053536F" w:rsidP="00DD2F52"/>
    <w:p w:rsidR="008B267B" w:rsidRDefault="008B267B" w:rsidP="00DD2F52">
      <w:pPr>
        <w:rPr>
          <w:b/>
          <w:bCs/>
        </w:rPr>
      </w:pPr>
    </w:p>
    <w:p w:rsidR="005C7AF9" w:rsidRPr="005C7AF9" w:rsidRDefault="008B267B" w:rsidP="002600D9">
      <w:pPr>
        <w:rPr>
          <w:b/>
          <w:bCs/>
        </w:rPr>
      </w:pPr>
      <w:r>
        <w:rPr>
          <w:b/>
          <w:bCs/>
        </w:rPr>
        <w:br w:type="page"/>
      </w:r>
    </w:p>
    <w:p w:rsidR="00DD2F52" w:rsidRPr="002600D9" w:rsidRDefault="00DD2F52" w:rsidP="00DD2F52">
      <w:pPr>
        <w:rPr>
          <w:i/>
          <w:iCs/>
        </w:rPr>
      </w:pPr>
      <w:bookmarkStart w:id="0" w:name="_GoBack"/>
      <w:bookmarkEnd w:id="0"/>
      <w:r w:rsidRPr="002600D9">
        <w:rPr>
          <w:i/>
          <w:iCs/>
        </w:rPr>
        <w:lastRenderedPageBreak/>
        <w:t>Multiples/valuation/mergers</w:t>
      </w:r>
    </w:p>
    <w:p w:rsidR="0053536F" w:rsidRDefault="002600D9" w:rsidP="0053536F">
      <w:r>
        <w:t>(</w:t>
      </w:r>
      <w:r w:rsidR="0053536F">
        <w:t>EBITDA x mult</w:t>
      </w:r>
      <w:r>
        <w:t>iple-</w:t>
      </w:r>
      <w:r w:rsidR="0053536F">
        <w:t>debt</w:t>
      </w:r>
      <w:r>
        <w:t>)</w:t>
      </w:r>
      <w:r w:rsidR="0053536F">
        <w:t>/shares + cash/shares = sh</w:t>
      </w:r>
      <w:r>
        <w:t>are</w:t>
      </w:r>
      <w:r w:rsidR="0053536F">
        <w:t xml:space="preserve"> value</w:t>
      </w:r>
    </w:p>
    <w:p w:rsidR="0053536F" w:rsidRDefault="0053536F" w:rsidP="002600D9">
      <w:r>
        <w:t xml:space="preserve">Factor in new company: </w:t>
      </w:r>
      <w:r w:rsidR="002600D9">
        <w:t xml:space="preserve">add </w:t>
      </w:r>
      <w:r>
        <w:t xml:space="preserve">EBITDA, </w:t>
      </w:r>
      <w:r w:rsidR="002600D9">
        <w:t>reduce cash</w:t>
      </w:r>
      <w:r>
        <w:t xml:space="preserve">, </w:t>
      </w:r>
      <w:r w:rsidR="002600D9">
        <w:t xml:space="preserve">increase debt if required, </w:t>
      </w:r>
      <w:proofErr w:type="gramStart"/>
      <w:r w:rsidR="002600D9">
        <w:t>use</w:t>
      </w:r>
      <w:proofErr w:type="gramEnd"/>
      <w:r w:rsidR="002600D9">
        <w:t xml:space="preserve"> same formula</w:t>
      </w:r>
    </w:p>
    <w:p w:rsidR="0053536F" w:rsidRDefault="0053536F" w:rsidP="00DD2F52"/>
    <w:p w:rsidR="00DD2F52" w:rsidRPr="002600D9" w:rsidRDefault="00DD2F52" w:rsidP="00DD2F52">
      <w:pPr>
        <w:rPr>
          <w:i/>
          <w:iCs/>
        </w:rPr>
      </w:pPr>
      <w:r w:rsidRPr="002600D9">
        <w:rPr>
          <w:i/>
          <w:iCs/>
        </w:rPr>
        <w:t>Liquidation</w:t>
      </w:r>
    </w:p>
    <w:p w:rsidR="0053536F" w:rsidRDefault="0053536F" w:rsidP="00DD2F52">
      <w:r>
        <w:t>Final settlement:</w:t>
      </w:r>
    </w:p>
    <w:p w:rsidR="0053536F" w:rsidRDefault="0053536F" w:rsidP="0053536F">
      <w:pPr>
        <w:pStyle w:val="ListParagraph"/>
        <w:numPr>
          <w:ilvl w:val="0"/>
          <w:numId w:val="1"/>
        </w:numPr>
      </w:pPr>
      <w:r>
        <w:t>Pay off secured; if short, add to 3</w:t>
      </w:r>
      <w:r w:rsidRPr="0053536F">
        <w:rPr>
          <w:vertAlign w:val="superscript"/>
        </w:rPr>
        <w:t>rd</w:t>
      </w:r>
      <w:r>
        <w:t xml:space="preserve"> tier</w:t>
      </w:r>
    </w:p>
    <w:p w:rsidR="0053536F" w:rsidRDefault="0053536F" w:rsidP="0053536F">
      <w:pPr>
        <w:pStyle w:val="ListParagraph"/>
        <w:numPr>
          <w:ilvl w:val="0"/>
          <w:numId w:val="1"/>
        </w:numPr>
      </w:pPr>
      <w:r>
        <w:t>All assets become cash</w:t>
      </w:r>
    </w:p>
    <w:p w:rsidR="0053536F" w:rsidRDefault="0053536F" w:rsidP="0053536F">
      <w:pPr>
        <w:pStyle w:val="ListParagraph"/>
        <w:numPr>
          <w:ilvl w:val="0"/>
          <w:numId w:val="1"/>
        </w:numPr>
      </w:pPr>
      <w:r>
        <w:t>Pay off 2</w:t>
      </w:r>
      <w:r w:rsidRPr="0053536F">
        <w:rPr>
          <w:vertAlign w:val="superscript"/>
        </w:rPr>
        <w:t>nd</w:t>
      </w:r>
      <w:r>
        <w:t xml:space="preserve"> tier (tax, salaries)</w:t>
      </w:r>
    </w:p>
    <w:p w:rsidR="0053536F" w:rsidRDefault="0053536F" w:rsidP="0053536F">
      <w:pPr>
        <w:pStyle w:val="ListParagraph"/>
        <w:numPr>
          <w:ilvl w:val="0"/>
          <w:numId w:val="1"/>
        </w:numPr>
      </w:pPr>
      <w:r>
        <w:t>Cash/total 3</w:t>
      </w:r>
      <w:r w:rsidRPr="0053536F">
        <w:rPr>
          <w:vertAlign w:val="superscript"/>
        </w:rPr>
        <w:t>rd</w:t>
      </w:r>
      <w:r>
        <w:t xml:space="preserve"> tier = %</w:t>
      </w:r>
    </w:p>
    <w:p w:rsidR="009C1CE7" w:rsidRDefault="009C1CE7" w:rsidP="009C1CE7">
      <w:pPr>
        <w:ind w:left="360"/>
      </w:pPr>
      <w:r>
        <w:t>Format:</w:t>
      </w:r>
    </w:p>
    <w:p w:rsidR="009C1CE7" w:rsidRDefault="002600D9" w:rsidP="007B42A6">
      <w:pPr>
        <w:ind w:left="360"/>
      </w:pPr>
      <w:r>
        <w:t>C</w:t>
      </w:r>
      <w:r w:rsidR="007B42A6">
        <w:t>ash for unsecured claims</w:t>
      </w:r>
    </w:p>
    <w:p w:rsidR="009C1CE7" w:rsidRDefault="002600D9" w:rsidP="002600D9">
      <w:pPr>
        <w:ind w:left="360"/>
      </w:pPr>
      <w:r>
        <w:t>U</w:t>
      </w:r>
      <w:r w:rsidR="007B42A6">
        <w:t xml:space="preserve">nsecured </w:t>
      </w:r>
      <w:r>
        <w:t>p</w:t>
      </w:r>
      <w:r w:rsidR="007B42A6">
        <w:t>riority</w:t>
      </w:r>
      <w:r w:rsidR="009C1CE7">
        <w:t>,</w:t>
      </w:r>
      <w:r w:rsidR="007B42A6">
        <w:t xml:space="preserve"> list,</w:t>
      </w:r>
      <w:r w:rsidR="009C1CE7">
        <w:t xml:space="preserve"> total</w:t>
      </w:r>
    </w:p>
    <w:p w:rsidR="009C1CE7" w:rsidRDefault="002600D9" w:rsidP="009C1CE7">
      <w:pPr>
        <w:ind w:left="360"/>
      </w:pPr>
      <w:r>
        <w:t>C</w:t>
      </w:r>
      <w:r w:rsidR="007B42A6">
        <w:t>ash for non-priority</w:t>
      </w:r>
    </w:p>
    <w:p w:rsidR="009C1CE7" w:rsidRDefault="009C1CE7" w:rsidP="009C1CE7">
      <w:pPr>
        <w:ind w:left="360"/>
      </w:pPr>
      <w:r>
        <w:t>List remaining, total</w:t>
      </w:r>
    </w:p>
    <w:p w:rsidR="009C1CE7" w:rsidRDefault="007B42A6" w:rsidP="009C1CE7">
      <w:pPr>
        <w:ind w:left="360"/>
      </w:pPr>
      <w:r>
        <w:t>Cash for non-p</w:t>
      </w:r>
      <w:r w:rsidR="00716D15">
        <w:t>riority</w:t>
      </w:r>
      <w:r w:rsidR="009C1CE7">
        <w:t xml:space="preserve">/total </w:t>
      </w:r>
      <w:r w:rsidR="00716D15">
        <w:t xml:space="preserve">non-priority </w:t>
      </w:r>
      <w:r w:rsidR="009C1CE7">
        <w:t>= %</w:t>
      </w:r>
    </w:p>
    <w:p w:rsidR="007B42A6" w:rsidRDefault="007B42A6" w:rsidP="00DD2F52"/>
    <w:p w:rsidR="00DD2F52" w:rsidRPr="00716D15" w:rsidRDefault="00DD2F52" w:rsidP="00DD2F52">
      <w:pPr>
        <w:rPr>
          <w:i/>
          <w:iCs/>
        </w:rPr>
      </w:pPr>
      <w:r w:rsidRPr="00716D15">
        <w:rPr>
          <w:i/>
          <w:iCs/>
        </w:rPr>
        <w:t>Reorganization</w:t>
      </w:r>
    </w:p>
    <w:p w:rsidR="00DD2F52" w:rsidRDefault="007B42A6" w:rsidP="00716D15">
      <w:pPr>
        <w:pStyle w:val="ListParagraph"/>
        <w:numPr>
          <w:ilvl w:val="0"/>
          <w:numId w:val="3"/>
        </w:numPr>
      </w:pPr>
      <w:r>
        <w:t>Gain/loss on assets REVERSE</w:t>
      </w:r>
      <w:r w:rsidR="00716D15">
        <w:t xml:space="preserve"> </w:t>
      </w:r>
      <w:r w:rsidR="00716D15">
        <w:t xml:space="preserve"> (</w:t>
      </w:r>
      <w:r w:rsidR="00716D15">
        <w:t xml:space="preserve">gain is </w:t>
      </w:r>
      <w:r w:rsidR="00716D15">
        <w:t>debit</w:t>
      </w:r>
      <w:r w:rsidR="00716D15">
        <w:t>, loss is credit</w:t>
      </w:r>
      <w:r w:rsidR="00716D15">
        <w:t>)</w:t>
      </w:r>
    </w:p>
    <w:p w:rsidR="007B42A6" w:rsidRDefault="007B42A6" w:rsidP="007B42A6">
      <w:pPr>
        <w:pStyle w:val="ListParagraph"/>
        <w:numPr>
          <w:ilvl w:val="0"/>
          <w:numId w:val="3"/>
        </w:numPr>
      </w:pPr>
      <w:r>
        <w:t>Gain on debt restructure REVERSE</w:t>
      </w:r>
      <w:r w:rsidR="00716D15">
        <w:t xml:space="preserve"> (always a debit)</w:t>
      </w:r>
    </w:p>
    <w:p w:rsidR="007B42A6" w:rsidRDefault="007B42A6" w:rsidP="007B42A6">
      <w:pPr>
        <w:pStyle w:val="ListParagraph"/>
        <w:numPr>
          <w:ilvl w:val="0"/>
          <w:numId w:val="3"/>
        </w:numPr>
      </w:pPr>
      <w:r>
        <w:t>c/stock reduction</w:t>
      </w:r>
      <w:r w:rsidR="00716D15">
        <w:t xml:space="preserve"> (always a debit)</w:t>
      </w:r>
    </w:p>
    <w:p w:rsidR="007B42A6" w:rsidRDefault="007B42A6" w:rsidP="00716D15">
      <w:pPr>
        <w:pStyle w:val="ListParagraph"/>
        <w:numPr>
          <w:ilvl w:val="0"/>
          <w:numId w:val="3"/>
        </w:numPr>
      </w:pPr>
      <w:r>
        <w:t>deficit increase to 0</w:t>
      </w:r>
      <w:r w:rsidR="00716D15">
        <w:t xml:space="preserve"> (always a </w:t>
      </w:r>
      <w:r w:rsidR="00716D15">
        <w:t>credit</w:t>
      </w:r>
      <w:r w:rsidR="00716D15">
        <w:t>)</w:t>
      </w:r>
    </w:p>
    <w:p w:rsidR="007B42A6" w:rsidRDefault="00716D15" w:rsidP="007B42A6">
      <w:pPr>
        <w:pStyle w:val="ListParagraph"/>
        <w:numPr>
          <w:ilvl w:val="0"/>
          <w:numId w:val="3"/>
        </w:numPr>
      </w:pPr>
      <w:r>
        <w:t>balance to excess</w:t>
      </w:r>
      <w:r w:rsidR="007B42A6">
        <w:t xml:space="preserve"> reorg val</w:t>
      </w:r>
      <w:r>
        <w:t>ue</w:t>
      </w:r>
      <w:r>
        <w:t xml:space="preserve"> (</w:t>
      </w:r>
      <w:r w:rsidRPr="00716D15">
        <w:rPr>
          <w:u w:val="single"/>
        </w:rPr>
        <w:t>always a debit</w:t>
      </w:r>
      <w:r>
        <w:t>)</w:t>
      </w:r>
    </w:p>
    <w:p w:rsidR="00322A48" w:rsidRDefault="00716D15" w:rsidP="00716D15">
      <w:r>
        <w:t xml:space="preserve">Reasonableness check: </w:t>
      </w:r>
      <w:r w:rsidR="00322A48">
        <w:t xml:space="preserve">gain on debt + c/s adjustment must be LESS than deficit + loss on assets </w:t>
      </w:r>
      <w:r>
        <w:t xml:space="preserve">(or – gain on assets) </w:t>
      </w:r>
      <w:r w:rsidR="00322A48">
        <w:t>so that the balance is a debit</w:t>
      </w:r>
    </w:p>
    <w:sectPr w:rsidR="00322A48" w:rsidSect="008B267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75A" w:rsidRDefault="00B2475A" w:rsidP="008B267B">
      <w:pPr>
        <w:spacing w:after="0" w:line="240" w:lineRule="auto"/>
      </w:pPr>
      <w:r>
        <w:separator/>
      </w:r>
    </w:p>
  </w:endnote>
  <w:endnote w:type="continuationSeparator" w:id="0">
    <w:p w:rsidR="00B2475A" w:rsidRDefault="00B2475A" w:rsidP="008B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714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267B" w:rsidRDefault="008B26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5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267B" w:rsidRDefault="008B26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75A" w:rsidRDefault="00B2475A" w:rsidP="008B267B">
      <w:pPr>
        <w:spacing w:after="0" w:line="240" w:lineRule="auto"/>
      </w:pPr>
      <w:r>
        <w:separator/>
      </w:r>
    </w:p>
  </w:footnote>
  <w:footnote w:type="continuationSeparator" w:id="0">
    <w:p w:rsidR="00B2475A" w:rsidRDefault="00B2475A" w:rsidP="008B2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4539"/>
    <w:multiLevelType w:val="hybridMultilevel"/>
    <w:tmpl w:val="74682E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8056E"/>
    <w:multiLevelType w:val="hybridMultilevel"/>
    <w:tmpl w:val="4E86C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A3A20"/>
    <w:multiLevelType w:val="hybridMultilevel"/>
    <w:tmpl w:val="0D6056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52"/>
    <w:rsid w:val="002600D9"/>
    <w:rsid w:val="00322A48"/>
    <w:rsid w:val="0053536F"/>
    <w:rsid w:val="005C7AF9"/>
    <w:rsid w:val="00716D15"/>
    <w:rsid w:val="007B04E2"/>
    <w:rsid w:val="007B42A6"/>
    <w:rsid w:val="008B267B"/>
    <w:rsid w:val="009C1CE7"/>
    <w:rsid w:val="00A646C0"/>
    <w:rsid w:val="00AC19FD"/>
    <w:rsid w:val="00B2475A"/>
    <w:rsid w:val="00B6637A"/>
    <w:rsid w:val="00DD2F52"/>
    <w:rsid w:val="00F04521"/>
    <w:rsid w:val="00F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1FEE8-75FC-48C6-A6C3-ECC185CE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3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67B"/>
  </w:style>
  <w:style w:type="paragraph" w:styleId="Footer">
    <w:name w:val="footer"/>
    <w:basedOn w:val="Normal"/>
    <w:link w:val="FooterChar"/>
    <w:uiPriority w:val="99"/>
    <w:unhideWhenUsed/>
    <w:rsid w:val="008B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2017-07-10T14:28:00Z</dcterms:created>
  <dcterms:modified xsi:type="dcterms:W3CDTF">2017-07-15T14:32:00Z</dcterms:modified>
</cp:coreProperties>
</file>