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EB" w:rsidRDefault="00005B55" w:rsidP="00A26E16">
      <w:pPr>
        <w:rPr>
          <w:b/>
          <w:bCs/>
        </w:rPr>
      </w:pPr>
      <w:r>
        <w:rPr>
          <w:b/>
          <w:bCs/>
        </w:rPr>
        <w:t>Corporate Finance</w:t>
      </w:r>
      <w:r>
        <w:rPr>
          <w:b/>
          <w:bCs/>
        </w:rPr>
        <w:br/>
      </w:r>
      <w:r w:rsidR="00A26E16">
        <w:rPr>
          <w:b/>
          <w:bCs/>
        </w:rPr>
        <w:t xml:space="preserve">Reorganization </w:t>
      </w:r>
      <w:bookmarkStart w:id="0" w:name="_GoBack"/>
      <w:bookmarkEnd w:id="0"/>
      <w:r w:rsidR="00520FA4">
        <w:rPr>
          <w:b/>
          <w:bCs/>
        </w:rPr>
        <w:t>Exercise</w:t>
      </w:r>
      <w:r>
        <w:rPr>
          <w:b/>
          <w:bCs/>
        </w:rPr>
        <w:t>s</w:t>
      </w:r>
      <w:r w:rsidR="00B774DA">
        <w:rPr>
          <w:b/>
          <w:bCs/>
        </w:rPr>
        <w:t xml:space="preserve"> SOLUTIONS</w:t>
      </w:r>
    </w:p>
    <w:p w:rsidR="004743EB" w:rsidRPr="004743EB" w:rsidRDefault="004743EB">
      <w:pPr>
        <w:rPr>
          <w:b/>
          <w:bCs/>
        </w:rPr>
      </w:pPr>
    </w:p>
    <w:p w:rsidR="003A3B13" w:rsidRDefault="003A3B13" w:rsidP="003A3B13">
      <w:pPr>
        <w:pStyle w:val="ListParagraph"/>
        <w:numPr>
          <w:ilvl w:val="0"/>
          <w:numId w:val="1"/>
        </w:numPr>
      </w:pPr>
      <w:r>
        <w:t>Prepare the post-reorganization balance sheet for the following company.  Note that t</w:t>
      </w:r>
      <w:r w:rsidR="00863792">
        <w:t>he balance sheets are from the PPT week twelve example</w:t>
      </w:r>
      <w:r>
        <w:t>, and the reorganization plan is an alternative plan to that presented in the PPT (changes in red):</w:t>
      </w:r>
    </w:p>
    <w:p w:rsidR="003A3B13" w:rsidRDefault="003A3B13" w:rsidP="003A3B13"/>
    <w:p w:rsidR="00A217DD" w:rsidRDefault="00AA7094" w:rsidP="00A217DD">
      <w:pPr>
        <w:ind w:left="360"/>
      </w:pPr>
      <w:r w:rsidRPr="00AA7094">
        <w:rPr>
          <w:noProof/>
        </w:rPr>
        <w:drawing>
          <wp:inline distT="0" distB="0" distL="0" distR="0">
            <wp:extent cx="4391530" cy="6221286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989" cy="622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792" w:rsidRDefault="00863792" w:rsidP="003A3B13">
      <w:pPr>
        <w:ind w:left="360"/>
      </w:pPr>
    </w:p>
    <w:p w:rsidR="00B774DA" w:rsidRDefault="00B774DA" w:rsidP="00B774DA">
      <w:pPr>
        <w:ind w:left="-360"/>
      </w:pPr>
      <w:r w:rsidRPr="00B774DA">
        <w:rPr>
          <w:noProof/>
        </w:rPr>
        <w:lastRenderedPageBreak/>
        <w:drawing>
          <wp:inline distT="0" distB="0" distL="0" distR="0">
            <wp:extent cx="6317186" cy="451485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502" cy="452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7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41A98"/>
    <w:multiLevelType w:val="hybridMultilevel"/>
    <w:tmpl w:val="0340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EB"/>
    <w:rsid w:val="00005B55"/>
    <w:rsid w:val="00036980"/>
    <w:rsid w:val="000E6996"/>
    <w:rsid w:val="000F2FCD"/>
    <w:rsid w:val="001A6CBD"/>
    <w:rsid w:val="001C74B0"/>
    <w:rsid w:val="00206526"/>
    <w:rsid w:val="003A3B13"/>
    <w:rsid w:val="004743EB"/>
    <w:rsid w:val="00507D6F"/>
    <w:rsid w:val="00520FA4"/>
    <w:rsid w:val="00863792"/>
    <w:rsid w:val="00984166"/>
    <w:rsid w:val="009E26DB"/>
    <w:rsid w:val="00A217DD"/>
    <w:rsid w:val="00A26E16"/>
    <w:rsid w:val="00AA7094"/>
    <w:rsid w:val="00B774DA"/>
    <w:rsid w:val="00C84911"/>
    <w:rsid w:val="00C91368"/>
    <w:rsid w:val="00CB30A3"/>
    <w:rsid w:val="00DC0B9A"/>
    <w:rsid w:val="00DE6BC1"/>
    <w:rsid w:val="00E6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2E6C1-715B-4BAF-BF90-D395E3F9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2015-04-19T07:50:00Z</dcterms:created>
  <dcterms:modified xsi:type="dcterms:W3CDTF">2017-05-05T09:07:00Z</dcterms:modified>
</cp:coreProperties>
</file>