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9E4" w:rsidRPr="00EE29E4" w:rsidRDefault="00EE29E4" w:rsidP="0086177D">
      <w:pPr>
        <w:rPr>
          <w:b/>
          <w:bCs/>
        </w:rPr>
      </w:pPr>
      <w:r w:rsidRPr="00EE29E4">
        <w:rPr>
          <w:b/>
          <w:bCs/>
        </w:rPr>
        <w:t xml:space="preserve">Management Accounting </w:t>
      </w:r>
      <w:proofErr w:type="gramStart"/>
      <w:r w:rsidRPr="00EE29E4">
        <w:rPr>
          <w:b/>
          <w:bCs/>
        </w:rPr>
        <w:t>I</w:t>
      </w:r>
      <w:proofErr w:type="gramEnd"/>
      <w:r w:rsidRPr="00EE29E4">
        <w:rPr>
          <w:b/>
          <w:bCs/>
        </w:rPr>
        <w:br/>
      </w:r>
      <w:r w:rsidR="0086177D">
        <w:rPr>
          <w:b/>
          <w:bCs/>
        </w:rPr>
        <w:t>Case Study: Marian in Uganda</w:t>
      </w:r>
    </w:p>
    <w:p w:rsidR="00EE29E4" w:rsidRDefault="00EE29E4" w:rsidP="00EE29E4"/>
    <w:p w:rsidR="00EE29E4" w:rsidRDefault="00EE29E4" w:rsidP="00EE29E4">
      <w:r>
        <w:t xml:space="preserve">Marian is interested in opening a restaurant in Kampala, Uganda.  She has decided to name the restaurant </w:t>
      </w:r>
      <w:r w:rsidRPr="001D720E">
        <w:rPr>
          <w:b/>
          <w:bCs/>
        </w:rPr>
        <w:t xml:space="preserve">The </w:t>
      </w:r>
      <w:proofErr w:type="spellStart"/>
      <w:r w:rsidRPr="001D720E">
        <w:rPr>
          <w:b/>
          <w:bCs/>
        </w:rPr>
        <w:t>Somalilander</w:t>
      </w:r>
      <w:proofErr w:type="spellEnd"/>
      <w:r>
        <w:t>, and will sell typical Somali dishes popular in Hargeisa.  Based on her market research, she forecasts the following customer activity for the second half of 2017:</w:t>
      </w:r>
    </w:p>
    <w:p w:rsidR="00EE29E4" w:rsidRDefault="007707A4" w:rsidP="00EE29E4">
      <w:pPr>
        <w:ind w:firstLine="720"/>
      </w:pPr>
      <w:r w:rsidRPr="007707A4">
        <w:drawing>
          <wp:inline distT="0" distB="0" distL="0" distR="0">
            <wp:extent cx="1971675" cy="1152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29E4" w:rsidRDefault="001D720E" w:rsidP="001D720E">
      <w:r>
        <w:t>She anticipates the following operating expenses:</w:t>
      </w:r>
    </w:p>
    <w:p w:rsidR="001D720E" w:rsidRDefault="001D720E" w:rsidP="001D720E">
      <w:pPr>
        <w:ind w:firstLine="720"/>
      </w:pPr>
      <w:r w:rsidRPr="001D720E">
        <w:rPr>
          <w:noProof/>
        </w:rPr>
        <w:drawing>
          <wp:inline distT="0" distB="0" distL="0" distR="0">
            <wp:extent cx="2819400" cy="1152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20E" w:rsidRDefault="001D720E" w:rsidP="001D720E">
      <w:r>
        <w:t>Additionally, Marian needs to purchase the following equipment for the restaurant:</w:t>
      </w:r>
    </w:p>
    <w:p w:rsidR="001D720E" w:rsidRDefault="001D720E" w:rsidP="001D720E">
      <w:r>
        <w:tab/>
      </w:r>
      <w:r w:rsidRPr="001D720E">
        <w:rPr>
          <w:noProof/>
        </w:rPr>
        <w:drawing>
          <wp:inline distT="0" distB="0" distL="0" distR="0">
            <wp:extent cx="2819400" cy="15335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20E" w:rsidRDefault="001D720E" w:rsidP="001D720E">
      <w:r>
        <w:t>All equipment has a five year life and zero salvage value.</w:t>
      </w:r>
      <w:r w:rsidR="00E54375">
        <w:t xml:space="preserve">  In order to fund the investment to open the restaurant, Marian has arranged a bank loan under the following terms:</w:t>
      </w:r>
    </w:p>
    <w:p w:rsidR="00E54375" w:rsidRDefault="00E54375" w:rsidP="001D720E">
      <w:r>
        <w:tab/>
      </w:r>
      <w:r w:rsidRPr="00E54375">
        <w:rPr>
          <w:noProof/>
        </w:rPr>
        <w:drawing>
          <wp:inline distT="0" distB="0" distL="0" distR="0">
            <wp:extent cx="2819400" cy="3905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375" w:rsidRDefault="00E54375" w:rsidP="001D720E">
      <w:r>
        <w:t>And taxes on the company’s profits are calculated at the following rate:</w:t>
      </w:r>
    </w:p>
    <w:p w:rsidR="00E54375" w:rsidRDefault="00E54375" w:rsidP="001D720E">
      <w:r>
        <w:tab/>
      </w:r>
      <w:r w:rsidRPr="00E54375">
        <w:rPr>
          <w:noProof/>
        </w:rPr>
        <w:drawing>
          <wp:inline distT="0" distB="0" distL="0" distR="0">
            <wp:extent cx="2819400" cy="2000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F4F" w:rsidRDefault="00CF7F4F">
      <w:r>
        <w:br w:type="page"/>
      </w:r>
    </w:p>
    <w:p w:rsidR="001D720E" w:rsidRDefault="001D720E" w:rsidP="001D720E">
      <w:r>
        <w:lastRenderedPageBreak/>
        <w:t>In preparing here financial plan for the second half of 2017, Marian wants to know the following:</w:t>
      </w:r>
    </w:p>
    <w:p w:rsidR="001D720E" w:rsidRDefault="001D720E" w:rsidP="00E54375">
      <w:pPr>
        <w:pStyle w:val="ListParagraph"/>
        <w:numPr>
          <w:ilvl w:val="0"/>
          <w:numId w:val="1"/>
        </w:numPr>
      </w:pPr>
      <w:r>
        <w:t xml:space="preserve">What is the </w:t>
      </w:r>
      <w:r w:rsidR="00E54375">
        <w:t>sales/contribution margin/operating profit/net income for July-December 2017 (NOTE: this is a six-month period) based on these assumptions?</w:t>
      </w:r>
    </w:p>
    <w:p w:rsidR="00E54375" w:rsidRDefault="00E54375" w:rsidP="00E54375">
      <w:pPr>
        <w:pStyle w:val="ListParagraph"/>
      </w:pPr>
    </w:p>
    <w:p w:rsidR="00801183" w:rsidRDefault="00801183" w:rsidP="00801183">
      <w:pPr>
        <w:pStyle w:val="ListParagraph"/>
        <w:numPr>
          <w:ilvl w:val="0"/>
          <w:numId w:val="1"/>
        </w:numPr>
      </w:pPr>
      <w:r>
        <w:t>What is the breakeven sales in units for the second half of 2017?  For this calculation, treat the interest expense as a fixed cost.</w:t>
      </w:r>
    </w:p>
    <w:p w:rsidR="00CF7F4F" w:rsidRDefault="00CF7F4F" w:rsidP="00CF7F4F">
      <w:pPr>
        <w:pStyle w:val="ListParagraph"/>
      </w:pPr>
    </w:p>
    <w:p w:rsidR="00CF7F4F" w:rsidRDefault="00CF7F4F" w:rsidP="00CF7F4F">
      <w:pPr>
        <w:pStyle w:val="ListParagraph"/>
        <w:numPr>
          <w:ilvl w:val="0"/>
          <w:numId w:val="1"/>
        </w:numPr>
      </w:pPr>
      <w:r>
        <w:t>If unit sales increase by 30% in the first half of 2018, then by another 20% from first half 2018 to second half 2018, what is projected sales/contribution margin/operating profit/net income for 2018?</w:t>
      </w:r>
    </w:p>
    <w:p w:rsidR="004B169E" w:rsidRDefault="004B169E" w:rsidP="004B169E">
      <w:pPr>
        <w:ind w:left="360"/>
      </w:pPr>
      <w:r>
        <w:t>4)    Calculate 2019 operating income based on the following assumptions:</w:t>
      </w:r>
    </w:p>
    <w:p w:rsidR="004B169E" w:rsidRDefault="004B169E" w:rsidP="004B169E">
      <w:pPr>
        <w:pStyle w:val="ListParagraph"/>
      </w:pPr>
    </w:p>
    <w:p w:rsidR="004B169E" w:rsidRDefault="004B169E" w:rsidP="004B169E">
      <w:pPr>
        <w:pStyle w:val="ListParagraph"/>
      </w:pPr>
      <w:r w:rsidRPr="0065359C">
        <w:rPr>
          <w:noProof/>
        </w:rPr>
        <w:drawing>
          <wp:inline distT="0" distB="0" distL="0" distR="0" wp14:anchorId="6B0B088A" wp14:editId="21538F85">
            <wp:extent cx="2152650" cy="1914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69E" w:rsidRDefault="004B169E" w:rsidP="004B169E"/>
    <w:p w:rsidR="006F16ED" w:rsidRDefault="006F16ED" w:rsidP="006F16ED">
      <w:r>
        <w:t>AS MARIAN:</w:t>
      </w:r>
    </w:p>
    <w:p w:rsidR="006F16ED" w:rsidRPr="00E67327" w:rsidRDefault="006F16ED" w:rsidP="004B169E">
      <w:r>
        <w:t xml:space="preserve">Respond to questions </w:t>
      </w:r>
      <w:r w:rsidR="004B169E">
        <w:t>1)-4)</w:t>
      </w:r>
      <w:r>
        <w:t>, showing calculations to support your responses.</w:t>
      </w:r>
    </w:p>
    <w:p w:rsidR="001D720E" w:rsidRDefault="001D720E" w:rsidP="006F16ED"/>
    <w:sectPr w:rsidR="001D720E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A9D" w:rsidRDefault="00A02A9D" w:rsidP="00941701">
      <w:pPr>
        <w:spacing w:after="0" w:line="240" w:lineRule="auto"/>
      </w:pPr>
      <w:r>
        <w:separator/>
      </w:r>
    </w:p>
  </w:endnote>
  <w:endnote w:type="continuationSeparator" w:id="0">
    <w:p w:rsidR="00A02A9D" w:rsidRDefault="00A02A9D" w:rsidP="00941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34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1701" w:rsidRDefault="009417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07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1701" w:rsidRDefault="009417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A9D" w:rsidRDefault="00A02A9D" w:rsidP="00941701">
      <w:pPr>
        <w:spacing w:after="0" w:line="240" w:lineRule="auto"/>
      </w:pPr>
      <w:r>
        <w:separator/>
      </w:r>
    </w:p>
  </w:footnote>
  <w:footnote w:type="continuationSeparator" w:id="0">
    <w:p w:rsidR="00A02A9D" w:rsidRDefault="00A02A9D" w:rsidP="00941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E2095"/>
    <w:multiLevelType w:val="hybridMultilevel"/>
    <w:tmpl w:val="05C48F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E4"/>
    <w:rsid w:val="001D720E"/>
    <w:rsid w:val="004B169E"/>
    <w:rsid w:val="006F16ED"/>
    <w:rsid w:val="007707A4"/>
    <w:rsid w:val="007726D8"/>
    <w:rsid w:val="00801183"/>
    <w:rsid w:val="0086177D"/>
    <w:rsid w:val="00941701"/>
    <w:rsid w:val="00A02A9D"/>
    <w:rsid w:val="00CF7F4F"/>
    <w:rsid w:val="00E54375"/>
    <w:rsid w:val="00EE29E4"/>
    <w:rsid w:val="00F153E7"/>
    <w:rsid w:val="00F3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5AA7A-8DF7-47FA-89A3-F704F303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2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1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701"/>
  </w:style>
  <w:style w:type="paragraph" w:styleId="Footer">
    <w:name w:val="footer"/>
    <w:basedOn w:val="Normal"/>
    <w:link w:val="FooterChar"/>
    <w:uiPriority w:val="99"/>
    <w:unhideWhenUsed/>
    <w:rsid w:val="00941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8</cp:revision>
  <dcterms:created xsi:type="dcterms:W3CDTF">2017-02-15T10:56:00Z</dcterms:created>
  <dcterms:modified xsi:type="dcterms:W3CDTF">2017-02-20T19:16:00Z</dcterms:modified>
</cp:coreProperties>
</file>