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B9" w:rsidRPr="00841460" w:rsidRDefault="00927DA3" w:rsidP="003B1ABF">
      <w:pPr>
        <w:ind w:right="2160"/>
        <w:rPr>
          <w:b/>
          <w:bCs/>
        </w:rPr>
      </w:pPr>
      <w:r>
        <w:rPr>
          <w:b/>
          <w:bCs/>
        </w:rPr>
        <w:t>Principles of Management</w:t>
      </w:r>
      <w:r>
        <w:rPr>
          <w:b/>
          <w:bCs/>
        </w:rPr>
        <w:br/>
        <w:t>Analytical Tools</w:t>
      </w:r>
    </w:p>
    <w:p w:rsidR="00F63F28" w:rsidRDefault="00F63F28" w:rsidP="003B1ABF">
      <w:pPr>
        <w:ind w:right="2160"/>
      </w:pPr>
    </w:p>
    <w:p w:rsidR="00F63F28" w:rsidRPr="00DA23F4" w:rsidRDefault="00F63F28" w:rsidP="003B1ABF">
      <w:pPr>
        <w:ind w:right="2160"/>
        <w:rPr>
          <w:b/>
          <w:bCs/>
        </w:rPr>
      </w:pPr>
      <w:r w:rsidRPr="00DA23F4">
        <w:rPr>
          <w:b/>
          <w:bCs/>
        </w:rPr>
        <w:t>Week 1</w:t>
      </w:r>
      <w:r w:rsidR="00927DA3">
        <w:rPr>
          <w:b/>
          <w:bCs/>
        </w:rPr>
        <w:t>, 2</w:t>
      </w:r>
    </w:p>
    <w:p w:rsidR="00F63F28" w:rsidRDefault="00F63F28" w:rsidP="003B1ABF">
      <w:pPr>
        <w:ind w:right="2160"/>
      </w:pPr>
      <w:r>
        <w:t>Four functions</w:t>
      </w:r>
      <w:r w:rsidR="00581645">
        <w:t xml:space="preserve"> of managers</w:t>
      </w:r>
      <w:r w:rsidR="00113AB4">
        <w:t>: planning/organizing/leading/controlling</w:t>
      </w:r>
    </w:p>
    <w:p w:rsidR="00F63F28" w:rsidRDefault="00F63F28" w:rsidP="003B1ABF">
      <w:pPr>
        <w:ind w:right="2160"/>
      </w:pPr>
      <w:r>
        <w:t>Four decisional roles</w:t>
      </w:r>
      <w:r w:rsidR="00581645">
        <w:t xml:space="preserve"> of managers</w:t>
      </w:r>
      <w:r w:rsidR="00113AB4">
        <w:t>: entrepreneur/problem solver/resource allocator/negotiator</w:t>
      </w:r>
    </w:p>
    <w:p w:rsidR="00F63F28" w:rsidRDefault="00F63F28" w:rsidP="003B1ABF">
      <w:pPr>
        <w:ind w:right="2160"/>
      </w:pPr>
    </w:p>
    <w:p w:rsidR="00F63F28" w:rsidRPr="00DA23F4" w:rsidRDefault="00F63F28" w:rsidP="003B1ABF">
      <w:pPr>
        <w:ind w:right="2160"/>
        <w:rPr>
          <w:b/>
          <w:bCs/>
        </w:rPr>
      </w:pPr>
      <w:r w:rsidRPr="00DA23F4">
        <w:rPr>
          <w:b/>
          <w:bCs/>
        </w:rPr>
        <w:t>Week 3</w:t>
      </w:r>
    </w:p>
    <w:p w:rsidR="00F63F28" w:rsidRDefault="00F63F28" w:rsidP="003B1ABF">
      <w:pPr>
        <w:ind w:right="2160"/>
      </w:pPr>
      <w:r>
        <w:t>Eight-step decision making process</w:t>
      </w:r>
      <w:r w:rsidR="00D0579B">
        <w:t>: problem/criteria/weights/alternatives/analysis/select/implement/evaluate</w:t>
      </w:r>
    </w:p>
    <w:p w:rsidR="00F63F28" w:rsidRDefault="00F63F28" w:rsidP="003B1ABF">
      <w:pPr>
        <w:ind w:right="2160"/>
      </w:pPr>
      <w:r>
        <w:t>Risk management: ID, assess</w:t>
      </w:r>
      <w:r w:rsidR="003B1ABF">
        <w:t xml:space="preserve"> (probability/impact)</w:t>
      </w:r>
      <w:r>
        <w:t>, prioritize, action (avoid/transfer/reduce/accept)</w:t>
      </w:r>
    </w:p>
    <w:p w:rsidR="00F63F28" w:rsidRDefault="00F63F28" w:rsidP="003B1ABF">
      <w:pPr>
        <w:ind w:right="2160"/>
      </w:pPr>
    </w:p>
    <w:p w:rsidR="00F63F28" w:rsidRPr="00DA23F4" w:rsidRDefault="00F63F28" w:rsidP="003B1ABF">
      <w:pPr>
        <w:ind w:right="2160"/>
        <w:rPr>
          <w:b/>
          <w:bCs/>
        </w:rPr>
      </w:pPr>
      <w:r w:rsidRPr="00DA23F4">
        <w:rPr>
          <w:b/>
          <w:bCs/>
        </w:rPr>
        <w:t>Week 4</w:t>
      </w:r>
    </w:p>
    <w:p w:rsidR="00F63F28" w:rsidRPr="0037727E" w:rsidRDefault="00F63F28" w:rsidP="003B1ABF">
      <w:pPr>
        <w:tabs>
          <w:tab w:val="left" w:pos="2340"/>
        </w:tabs>
        <w:ind w:right="2160"/>
        <w:rPr>
          <w:color w:val="D0CECE" w:themeColor="background2" w:themeShade="E6"/>
        </w:rPr>
      </w:pPr>
      <w:r>
        <w:t>C</w:t>
      </w:r>
      <w:r w:rsidR="003B1ABF">
        <w:t>orporate social responsibility</w:t>
      </w:r>
      <w:r w:rsidR="00841460">
        <w:t>: CSR strategy</w:t>
      </w:r>
      <w:r w:rsidR="00D0579B">
        <w:t xml:space="preserve"> (focus is society)</w:t>
      </w:r>
      <w:r w:rsidR="00841460">
        <w:t>/strategic CSR</w:t>
      </w:r>
      <w:r w:rsidR="00D0579B">
        <w:t xml:space="preserve"> </w:t>
      </w:r>
      <w:r w:rsidR="00D0579B" w:rsidRPr="0037727E">
        <w:t>(focus is the corporation)</w:t>
      </w:r>
    </w:p>
    <w:p w:rsidR="00F63F28" w:rsidRPr="0037727E" w:rsidRDefault="00F63F28" w:rsidP="003B1ABF">
      <w:pPr>
        <w:tabs>
          <w:tab w:val="left" w:pos="2340"/>
        </w:tabs>
        <w:ind w:right="2160"/>
        <w:rPr>
          <w:color w:val="D0CECE" w:themeColor="background2" w:themeShade="E6"/>
        </w:rPr>
      </w:pPr>
      <w:r w:rsidRPr="0037727E">
        <w:rPr>
          <w:color w:val="D0CECE" w:themeColor="background2" w:themeShade="E6"/>
        </w:rPr>
        <w:t>UN Global Compact: HR/labor/environment/anticorruption</w:t>
      </w:r>
    </w:p>
    <w:p w:rsidR="00DA23F4" w:rsidRDefault="00DA23F4" w:rsidP="003B1ABF">
      <w:pPr>
        <w:ind w:right="2160"/>
      </w:pPr>
    </w:p>
    <w:p w:rsidR="00F63F28" w:rsidRPr="00DA23F4" w:rsidRDefault="00F63F28" w:rsidP="003B1ABF">
      <w:pPr>
        <w:ind w:right="2160"/>
        <w:rPr>
          <w:b/>
          <w:bCs/>
        </w:rPr>
      </w:pPr>
      <w:r w:rsidRPr="00DA23F4">
        <w:rPr>
          <w:b/>
          <w:bCs/>
        </w:rPr>
        <w:t>Week 5</w:t>
      </w:r>
    </w:p>
    <w:p w:rsidR="00F63F28" w:rsidRPr="008948E2" w:rsidRDefault="00C117CC" w:rsidP="003B1ABF">
      <w:pPr>
        <w:ind w:right="2160"/>
        <w:rPr>
          <w:color w:val="D0CECE" w:themeColor="background2" w:themeShade="E6"/>
        </w:rPr>
      </w:pPr>
      <w:r w:rsidRPr="008948E2">
        <w:rPr>
          <w:color w:val="D0CECE" w:themeColor="background2" w:themeShade="E6"/>
        </w:rPr>
        <w:t>[</w:t>
      </w:r>
      <w:r w:rsidR="00F63F28" w:rsidRPr="008948E2">
        <w:rPr>
          <w:color w:val="D0CECE" w:themeColor="background2" w:themeShade="E6"/>
        </w:rPr>
        <w:t>Stakeholder matrix</w:t>
      </w:r>
      <w:r w:rsidR="00DA23F4" w:rsidRPr="008948E2">
        <w:rPr>
          <w:color w:val="D0CECE" w:themeColor="background2" w:themeShade="E6"/>
        </w:rPr>
        <w:t xml:space="preserve"> – power and interest</w:t>
      </w:r>
      <w:r w:rsidRPr="008948E2">
        <w:rPr>
          <w:color w:val="D0CECE" w:themeColor="background2" w:themeShade="E6"/>
        </w:rPr>
        <w:t>]</w:t>
      </w:r>
    </w:p>
    <w:p w:rsidR="00DA23F4" w:rsidRPr="008948E2" w:rsidRDefault="00C117CC" w:rsidP="003B1ABF">
      <w:pPr>
        <w:ind w:right="2160"/>
        <w:rPr>
          <w:color w:val="D0CECE" w:themeColor="background2" w:themeShade="E6"/>
        </w:rPr>
      </w:pPr>
      <w:r w:rsidRPr="008948E2">
        <w:rPr>
          <w:color w:val="D0CECE" w:themeColor="background2" w:themeShade="E6"/>
        </w:rPr>
        <w:t>[</w:t>
      </w:r>
      <w:r w:rsidR="00DA23F4" w:rsidRPr="008948E2">
        <w:rPr>
          <w:color w:val="D0CECE" w:themeColor="background2" w:themeShade="E6"/>
        </w:rPr>
        <w:t>Kohlberg’s stages of moral development</w:t>
      </w:r>
      <w:r w:rsidRPr="008948E2">
        <w:rPr>
          <w:color w:val="D0CECE" w:themeColor="background2" w:themeShade="E6"/>
        </w:rPr>
        <w:t>]</w:t>
      </w:r>
    </w:p>
    <w:p w:rsidR="001951FF" w:rsidRPr="008948E2" w:rsidRDefault="00927DA3" w:rsidP="003B1ABF">
      <w:pPr>
        <w:ind w:right="2160"/>
        <w:rPr>
          <w:color w:val="D0CECE" w:themeColor="background2" w:themeShade="E6"/>
        </w:rPr>
      </w:pPr>
      <w:r w:rsidRPr="008948E2">
        <w:rPr>
          <w:color w:val="D0CECE" w:themeColor="background2" w:themeShade="E6"/>
        </w:rPr>
        <w:t>[</w:t>
      </w:r>
      <w:r w:rsidR="001951FF" w:rsidRPr="008948E2">
        <w:rPr>
          <w:color w:val="D0CECE" w:themeColor="background2" w:themeShade="E6"/>
        </w:rPr>
        <w:t>Balanced scorecard</w:t>
      </w:r>
      <w:r w:rsidRPr="008948E2">
        <w:rPr>
          <w:color w:val="D0CECE" w:themeColor="background2" w:themeShade="E6"/>
        </w:rPr>
        <w:t>]</w:t>
      </w:r>
    </w:p>
    <w:p w:rsidR="00AC5D2D" w:rsidRDefault="00AC5D2D" w:rsidP="003B1ABF">
      <w:pPr>
        <w:ind w:right="2160"/>
      </w:pPr>
    </w:p>
    <w:p w:rsidR="00AC5D2D" w:rsidRPr="00AC5D2D" w:rsidRDefault="00AC5D2D" w:rsidP="003B1ABF">
      <w:pPr>
        <w:ind w:right="2160"/>
        <w:rPr>
          <w:b/>
          <w:bCs/>
        </w:rPr>
      </w:pPr>
      <w:r w:rsidRPr="00AC5D2D">
        <w:rPr>
          <w:b/>
          <w:bCs/>
        </w:rPr>
        <w:t>Week 6</w:t>
      </w:r>
    </w:p>
    <w:p w:rsidR="00AC5D2D" w:rsidRDefault="00AC5D2D" w:rsidP="003B1ABF">
      <w:pPr>
        <w:ind w:right="2160"/>
      </w:pPr>
      <w:r>
        <w:t>Elements of org design/mechanistic vs. organic structure</w:t>
      </w:r>
    </w:p>
    <w:p w:rsidR="00C117CC" w:rsidRPr="0047710F" w:rsidRDefault="00EB4185" w:rsidP="003B1ABF">
      <w:pPr>
        <w:ind w:right="2160"/>
      </w:pPr>
      <w:r>
        <w:t>Specialization/departmentalization/chain of command/span of control/centralization/formalization</w:t>
      </w:r>
    </w:p>
    <w:p w:rsidR="00074057" w:rsidRDefault="00074057" w:rsidP="003B1ABF">
      <w:pPr>
        <w:ind w:right="2160"/>
        <w:rPr>
          <w:b/>
          <w:bCs/>
        </w:rPr>
      </w:pPr>
      <w:r>
        <w:rPr>
          <w:b/>
          <w:bCs/>
        </w:rPr>
        <w:br w:type="page"/>
      </w:r>
    </w:p>
    <w:p w:rsidR="0047710F" w:rsidRPr="0047710F" w:rsidRDefault="0047710F" w:rsidP="003B1ABF">
      <w:pPr>
        <w:ind w:right="2160"/>
        <w:rPr>
          <w:b/>
          <w:bCs/>
        </w:rPr>
      </w:pPr>
      <w:r w:rsidRPr="0047710F">
        <w:rPr>
          <w:b/>
          <w:bCs/>
        </w:rPr>
        <w:lastRenderedPageBreak/>
        <w:t>Week 7</w:t>
      </w:r>
    </w:p>
    <w:p w:rsidR="0047710F" w:rsidRDefault="0047710F" w:rsidP="003B1ABF">
      <w:pPr>
        <w:ind w:right="2160"/>
      </w:pPr>
      <w:r>
        <w:t>Maslow’s hierarchy of needs</w:t>
      </w:r>
      <w:r w:rsidR="00A35F9F">
        <w:t>: physiological/safety/friendship/recognition/fulfillment</w:t>
      </w:r>
    </w:p>
    <w:p w:rsidR="0047710F" w:rsidRDefault="0047710F" w:rsidP="003B1ABF">
      <w:pPr>
        <w:ind w:right="2160"/>
      </w:pPr>
      <w:r>
        <w:t>McGregor’s Theory of Management</w:t>
      </w:r>
      <w:r w:rsidR="00A35F9F">
        <w:t>: X</w:t>
      </w:r>
      <w:r w:rsidR="00442CCC">
        <w:t xml:space="preserve"> do not like work/supervision, </w:t>
      </w:r>
      <w:r w:rsidR="00A35F9F">
        <w:t>Y</w:t>
      </w:r>
      <w:r w:rsidR="00442CCC">
        <w:t xml:space="preserve"> do like work/motivation</w:t>
      </w:r>
    </w:p>
    <w:p w:rsidR="0047710F" w:rsidRPr="008948E2" w:rsidRDefault="00581645" w:rsidP="003B1ABF">
      <w:pPr>
        <w:ind w:right="2160"/>
        <w:rPr>
          <w:color w:val="D0CECE" w:themeColor="background2" w:themeShade="E6"/>
        </w:rPr>
      </w:pPr>
      <w:r w:rsidRPr="008948E2">
        <w:rPr>
          <w:color w:val="D0CECE" w:themeColor="background2" w:themeShade="E6"/>
        </w:rPr>
        <w:t>[</w:t>
      </w:r>
      <w:r w:rsidR="009A41F3" w:rsidRPr="008948E2">
        <w:rPr>
          <w:color w:val="D0CECE" w:themeColor="background2" w:themeShade="E6"/>
        </w:rPr>
        <w:t>Hackman and Oldham j</w:t>
      </w:r>
      <w:r w:rsidR="0047710F" w:rsidRPr="008948E2">
        <w:rPr>
          <w:color w:val="D0CECE" w:themeColor="background2" w:themeShade="E6"/>
        </w:rPr>
        <w:t>ob characteristics model</w:t>
      </w:r>
      <w:r w:rsidRPr="008948E2">
        <w:rPr>
          <w:color w:val="D0CECE" w:themeColor="background2" w:themeShade="E6"/>
        </w:rPr>
        <w:t>]</w:t>
      </w:r>
    </w:p>
    <w:p w:rsidR="009A41F3" w:rsidRDefault="009A41F3" w:rsidP="003B1ABF">
      <w:pPr>
        <w:ind w:right="2160"/>
      </w:pPr>
    </w:p>
    <w:p w:rsidR="008A0089" w:rsidRPr="008A0089" w:rsidRDefault="008A0089" w:rsidP="003B1ABF">
      <w:pPr>
        <w:ind w:right="2160"/>
        <w:rPr>
          <w:b/>
          <w:bCs/>
        </w:rPr>
      </w:pPr>
      <w:r w:rsidRPr="008A0089">
        <w:rPr>
          <w:b/>
          <w:bCs/>
        </w:rPr>
        <w:t xml:space="preserve">Week 8 </w:t>
      </w:r>
    </w:p>
    <w:p w:rsidR="008A0089" w:rsidRDefault="008A0089" w:rsidP="003B1ABF">
      <w:pPr>
        <w:ind w:right="2160"/>
      </w:pPr>
      <w:r>
        <w:t>SMART goals</w:t>
      </w:r>
      <w:r w:rsidR="007C0581">
        <w:t>: specific/measurable/achievable/relevant/timely</w:t>
      </w:r>
    </w:p>
    <w:p w:rsidR="00933A19" w:rsidRDefault="00933A19" w:rsidP="003B1ABF">
      <w:pPr>
        <w:ind w:right="2160"/>
      </w:pPr>
    </w:p>
    <w:p w:rsidR="008A0089" w:rsidRPr="00933A19" w:rsidRDefault="00933A19" w:rsidP="003B1ABF">
      <w:pPr>
        <w:ind w:right="2160"/>
        <w:rPr>
          <w:b/>
          <w:bCs/>
        </w:rPr>
      </w:pPr>
      <w:r w:rsidRPr="00933A19">
        <w:rPr>
          <w:b/>
          <w:bCs/>
        </w:rPr>
        <w:t>Week 9</w:t>
      </w:r>
    </w:p>
    <w:p w:rsidR="00933A19" w:rsidRPr="00933A19" w:rsidRDefault="00933A19" w:rsidP="003B1ABF">
      <w:pPr>
        <w:ind w:right="2160"/>
      </w:pPr>
      <w:r w:rsidRPr="00933A19">
        <w:t>Business expansion matrix</w:t>
      </w:r>
      <w:r w:rsidR="00940102">
        <w:t>:</w:t>
      </w:r>
    </w:p>
    <w:p w:rsidR="00933A19" w:rsidRDefault="00933A19" w:rsidP="003B1ABF">
      <w:pPr>
        <w:ind w:right="2160"/>
        <w:rPr>
          <w:u w:val="single"/>
        </w:rPr>
      </w:pPr>
      <w:r>
        <w:rPr>
          <w:u w:val="single"/>
        </w:rPr>
        <w:t>Market penetration:</w:t>
      </w:r>
      <w:r w:rsidRPr="00D0579B">
        <w:t xml:space="preserve"> </w:t>
      </w:r>
      <w:r>
        <w:t>same product, same market</w:t>
      </w:r>
    </w:p>
    <w:p w:rsidR="00933A19" w:rsidRDefault="00933A19" w:rsidP="003B1ABF">
      <w:pPr>
        <w:ind w:right="2160"/>
      </w:pPr>
      <w:r w:rsidRPr="00EC1AF0">
        <w:rPr>
          <w:u w:val="single"/>
        </w:rPr>
        <w:t xml:space="preserve">Market </w:t>
      </w:r>
      <w:r w:rsidR="00581645">
        <w:rPr>
          <w:u w:val="single"/>
        </w:rPr>
        <w:t>development</w:t>
      </w:r>
      <w:r>
        <w:t>: same product, new market</w:t>
      </w:r>
    </w:p>
    <w:p w:rsidR="00933A19" w:rsidRDefault="00933A19" w:rsidP="003B1ABF">
      <w:pPr>
        <w:ind w:right="2160"/>
      </w:pPr>
      <w:r w:rsidRPr="00EC1AF0">
        <w:rPr>
          <w:u w:val="single"/>
        </w:rPr>
        <w:t xml:space="preserve">Product </w:t>
      </w:r>
      <w:r w:rsidR="00581645">
        <w:rPr>
          <w:u w:val="single"/>
        </w:rPr>
        <w:t>development</w:t>
      </w:r>
      <w:r>
        <w:t>: new product, same market</w:t>
      </w:r>
    </w:p>
    <w:p w:rsidR="00933A19" w:rsidRDefault="00581645" w:rsidP="003B1ABF">
      <w:pPr>
        <w:ind w:right="2160"/>
      </w:pPr>
      <w:r w:rsidRPr="00581645">
        <w:rPr>
          <w:u w:val="single"/>
        </w:rPr>
        <w:t>Diversification</w:t>
      </w:r>
      <w:r w:rsidR="00933A19">
        <w:t>: new product, new market (high risk, rarely successful)</w:t>
      </w:r>
    </w:p>
    <w:p w:rsidR="00933A19" w:rsidRDefault="00933A19" w:rsidP="003B1ABF">
      <w:pPr>
        <w:ind w:right="2160"/>
      </w:pPr>
      <w:r>
        <w:t xml:space="preserve"> </w:t>
      </w:r>
    </w:p>
    <w:p w:rsidR="008A0089" w:rsidRPr="002D2725" w:rsidRDefault="002D2725" w:rsidP="003B1ABF">
      <w:pPr>
        <w:ind w:right="2160"/>
        <w:rPr>
          <w:b/>
          <w:bCs/>
        </w:rPr>
      </w:pPr>
      <w:r w:rsidRPr="002D2725">
        <w:rPr>
          <w:b/>
          <w:bCs/>
        </w:rPr>
        <w:t>Week 10</w:t>
      </w:r>
    </w:p>
    <w:p w:rsidR="002D2725" w:rsidRPr="0047710F" w:rsidRDefault="002D2725" w:rsidP="003B1ABF">
      <w:pPr>
        <w:ind w:right="2160"/>
      </w:pPr>
      <w:r>
        <w:t>Cultural</w:t>
      </w:r>
      <w:bookmarkStart w:id="0" w:name="_GoBack"/>
      <w:bookmarkEnd w:id="0"/>
      <w:r>
        <w:t xml:space="preserve"> lens</w:t>
      </w:r>
    </w:p>
    <w:sectPr w:rsidR="002D2725" w:rsidRPr="00477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28"/>
    <w:rsid w:val="00074057"/>
    <w:rsid w:val="00113AB4"/>
    <w:rsid w:val="001951FF"/>
    <w:rsid w:val="002D2725"/>
    <w:rsid w:val="0037727E"/>
    <w:rsid w:val="003B1ABF"/>
    <w:rsid w:val="00432826"/>
    <w:rsid w:val="00442CCC"/>
    <w:rsid w:val="0047710F"/>
    <w:rsid w:val="00534E78"/>
    <w:rsid w:val="00581645"/>
    <w:rsid w:val="00590BDE"/>
    <w:rsid w:val="007C0581"/>
    <w:rsid w:val="00841460"/>
    <w:rsid w:val="008948E2"/>
    <w:rsid w:val="008A0089"/>
    <w:rsid w:val="00927DA3"/>
    <w:rsid w:val="00933A19"/>
    <w:rsid w:val="00940102"/>
    <w:rsid w:val="009A41F3"/>
    <w:rsid w:val="00A35F9F"/>
    <w:rsid w:val="00A646C0"/>
    <w:rsid w:val="00AC5D2D"/>
    <w:rsid w:val="00C117CC"/>
    <w:rsid w:val="00D0579B"/>
    <w:rsid w:val="00DA23F4"/>
    <w:rsid w:val="00EB4185"/>
    <w:rsid w:val="00F36875"/>
    <w:rsid w:val="00F63F28"/>
    <w:rsid w:val="00F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46AE-BCBC-4010-9682-991B9DF2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24</cp:revision>
  <dcterms:created xsi:type="dcterms:W3CDTF">2017-03-10T10:24:00Z</dcterms:created>
  <dcterms:modified xsi:type="dcterms:W3CDTF">2017-04-28T14:35:00Z</dcterms:modified>
</cp:coreProperties>
</file>