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146EA3">
      <w:pPr>
        <w:rPr>
          <w:b/>
          <w:bCs/>
        </w:rPr>
      </w:pPr>
      <w:r>
        <w:rPr>
          <w:b/>
          <w:bCs/>
        </w:rPr>
        <w:t>Principl</w:t>
      </w:r>
      <w:bookmarkStart w:id="0" w:name="_GoBack"/>
      <w:bookmarkEnd w:id="0"/>
      <w:r>
        <w:rPr>
          <w:b/>
          <w:bCs/>
        </w:rPr>
        <w:t>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Schools: Kindling Innovation in South Africa's Primary Schools</w:t>
      </w:r>
    </w:p>
    <w:p w:rsidR="00A668F5" w:rsidRDefault="00A668F5" w:rsidP="00B8220E">
      <w:pPr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underlying human resource management principles drive the performance of SPARK’s teachers?</w:t>
      </w:r>
    </w:p>
    <w:p w:rsidR="00AE2438" w:rsidRDefault="00AE2438" w:rsidP="00AE2438">
      <w:pPr>
        <w:pStyle w:val="ListParagraph"/>
        <w:spacing w:after="0" w:line="240" w:lineRule="exact"/>
      </w:pPr>
    </w:p>
    <w:p w:rsidR="00905CE7" w:rsidRPr="00B1523C" w:rsidRDefault="00334338" w:rsidP="00905CE7">
      <w:pPr>
        <w:pStyle w:val="ListParagraph"/>
        <w:rPr>
          <w:i/>
          <w:iCs/>
        </w:rPr>
      </w:pPr>
      <w:r w:rsidRPr="00B1523C">
        <w:rPr>
          <w:i/>
          <w:iCs/>
        </w:rPr>
        <w:t>Attraction, Selection and Onboarding</w:t>
      </w:r>
    </w:p>
    <w:p w:rsidR="00334338" w:rsidRPr="00B1523C" w:rsidRDefault="00334338" w:rsidP="00334338">
      <w:pPr>
        <w:pStyle w:val="ListParagraph"/>
        <w:rPr>
          <w:i/>
          <w:iCs/>
        </w:rPr>
      </w:pPr>
      <w:r w:rsidRPr="00B1523C">
        <w:rPr>
          <w:i/>
          <w:iCs/>
        </w:rPr>
        <w:t>Assessment and Reward</w:t>
      </w:r>
    </w:p>
    <w:p w:rsidR="00905CE7" w:rsidRPr="00B1523C" w:rsidRDefault="00905CE7" w:rsidP="00334338">
      <w:pPr>
        <w:pStyle w:val="ListParagraph"/>
        <w:rPr>
          <w:i/>
          <w:iCs/>
        </w:rPr>
      </w:pPr>
      <w:r w:rsidRPr="00B1523C">
        <w:rPr>
          <w:i/>
          <w:iCs/>
        </w:rPr>
        <w:t>Development</w:t>
      </w:r>
    </w:p>
    <w:p w:rsidR="00905CE7" w:rsidRPr="00B1523C" w:rsidRDefault="00334338" w:rsidP="00334338">
      <w:pPr>
        <w:pStyle w:val="ListParagraph"/>
        <w:rPr>
          <w:i/>
          <w:iCs/>
        </w:rPr>
      </w:pPr>
      <w:r w:rsidRPr="00B1523C">
        <w:rPr>
          <w:i/>
          <w:iCs/>
        </w:rPr>
        <w:t xml:space="preserve">Handling </w:t>
      </w:r>
      <w:r w:rsidR="00905CE7" w:rsidRPr="00B1523C">
        <w:rPr>
          <w:i/>
          <w:iCs/>
        </w:rPr>
        <w:t xml:space="preserve">Poor </w:t>
      </w:r>
      <w:r w:rsidRPr="00B1523C">
        <w:rPr>
          <w:i/>
          <w:iCs/>
        </w:rPr>
        <w:t>P</w:t>
      </w:r>
      <w:r w:rsidR="00905CE7" w:rsidRPr="00B1523C">
        <w:rPr>
          <w:i/>
          <w:iCs/>
        </w:rPr>
        <w:t>erformance</w:t>
      </w:r>
    </w:p>
    <w:p w:rsidR="00905CE7" w:rsidRDefault="00905CE7" w:rsidP="00905CE7">
      <w:pPr>
        <w:pStyle w:val="ListParagraph"/>
      </w:pPr>
    </w:p>
    <w:p w:rsidR="00905CE7" w:rsidRDefault="00905CE7" w:rsidP="00905CE7">
      <w:pPr>
        <w:pStyle w:val="ListParagraph"/>
      </w:pPr>
    </w:p>
    <w:p w:rsidR="004431D4" w:rsidRDefault="004431D4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How does the work environment at SPARK allow for the fulfillment of each of the five needs of Maslow’s hierarchy of needs?</w:t>
      </w:r>
    </w:p>
    <w:p w:rsidR="004431D4" w:rsidRDefault="004431D4" w:rsidP="004431D4">
      <w:pPr>
        <w:pStyle w:val="ListParagraph"/>
      </w:pPr>
    </w:p>
    <w:p w:rsidR="000B0BAF" w:rsidRDefault="000B0BAF" w:rsidP="004431D4">
      <w:pPr>
        <w:pStyle w:val="ListParagraph"/>
        <w:rPr>
          <w:b/>
          <w:bCs/>
        </w:rPr>
      </w:pPr>
      <w:r w:rsidRPr="000B0BAF">
        <w:rPr>
          <w:b/>
          <w:bCs/>
        </w:rPr>
        <w:t>TOOL: MASLOW</w:t>
      </w:r>
    </w:p>
    <w:p w:rsidR="00905CE7" w:rsidRDefault="00905CE7" w:rsidP="00277D9B"/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key leadership attributes and competencies exhibited by Harrison and Brewer enabled them to develop SPARK?</w:t>
      </w:r>
    </w:p>
    <w:p w:rsidR="00277D9B" w:rsidRDefault="00277D9B" w:rsidP="00F42DD3">
      <w:pPr>
        <w:pStyle w:val="ListParagraph"/>
      </w:pPr>
    </w:p>
    <w:p w:rsidR="00A96140" w:rsidRDefault="00A96140" w:rsidP="00A96140">
      <w:pPr>
        <w:pStyle w:val="ListParagraph"/>
      </w:pPr>
      <w:r>
        <w:t>Recognize opportunity to create value</w:t>
      </w:r>
    </w:p>
    <w:p w:rsidR="00A96140" w:rsidRDefault="00A96140" w:rsidP="00A96140">
      <w:pPr>
        <w:pStyle w:val="ListParagraph"/>
      </w:pPr>
      <w:r>
        <w:t>Employ innovation</w:t>
      </w:r>
    </w:p>
    <w:p w:rsidR="00A96140" w:rsidRDefault="00A96140" w:rsidP="00A96140">
      <w:pPr>
        <w:pStyle w:val="ListParagraph"/>
      </w:pPr>
      <w:r>
        <w:t>Tolerate risk</w:t>
      </w:r>
    </w:p>
    <w:p w:rsidR="00A96140" w:rsidRDefault="00A96140" w:rsidP="00A96140">
      <w:pPr>
        <w:pStyle w:val="ListParagraph"/>
      </w:pPr>
      <w:r>
        <w:t>Refuse to accept resource limitations</w:t>
      </w:r>
    </w:p>
    <w:p w:rsidR="00A96140" w:rsidRDefault="00A96140" w:rsidP="00F42DD3">
      <w:pPr>
        <w:pStyle w:val="ListParagraph"/>
      </w:pPr>
      <w:r>
        <w:t>High tolerance of ambiguity</w:t>
      </w:r>
    </w:p>
    <w:p w:rsidR="00A96140" w:rsidRDefault="00A96140" w:rsidP="00F42DD3">
      <w:pPr>
        <w:pStyle w:val="ListParagraph"/>
      </w:pPr>
      <w:r>
        <w:t>Persistence and commitment</w:t>
      </w:r>
    </w:p>
    <w:p w:rsidR="00A96140" w:rsidRDefault="00A96140" w:rsidP="00F42DD3">
      <w:pPr>
        <w:pStyle w:val="ListParagraph"/>
      </w:pPr>
    </w:p>
    <w:p w:rsidR="00A21EDC" w:rsidRDefault="00A21EDC" w:rsidP="00A21EDC">
      <w:pPr>
        <w:pStyle w:val="ListParagraph"/>
        <w:numPr>
          <w:ilvl w:val="0"/>
          <w:numId w:val="10"/>
        </w:numPr>
        <w:spacing w:after="0" w:line="240" w:lineRule="exact"/>
      </w:pPr>
      <w:r>
        <w:t>Are Harrison and Brewer Theory X or Theory Y managers according to McGregor’s theory of management?  Identify evidence in the case which supports your position.</w:t>
      </w:r>
    </w:p>
    <w:p w:rsidR="00A21EDC" w:rsidRDefault="00A21EDC" w:rsidP="00A21EDC">
      <w:pPr>
        <w:pStyle w:val="ListParagraph"/>
      </w:pPr>
    </w:p>
    <w:p w:rsidR="00A96140" w:rsidRPr="000B0BAF" w:rsidRDefault="000B0BAF" w:rsidP="00A21EDC">
      <w:pPr>
        <w:pStyle w:val="ListParagraph"/>
        <w:rPr>
          <w:b/>
          <w:bCs/>
        </w:rPr>
      </w:pPr>
      <w:r w:rsidRPr="000B0BAF">
        <w:rPr>
          <w:b/>
          <w:bCs/>
        </w:rPr>
        <w:t>TOOL: MCGREGOR</w:t>
      </w:r>
    </w:p>
    <w:p w:rsidR="00A96140" w:rsidRPr="009B4CBB" w:rsidRDefault="009B4CBB" w:rsidP="009B4CBB">
      <w:pPr>
        <w:pStyle w:val="ListParagraph"/>
        <w:rPr>
          <w:b/>
          <w:bCs/>
        </w:rPr>
      </w:pPr>
      <w:r w:rsidRPr="009B4CBB">
        <w:rPr>
          <w:b/>
          <w:bCs/>
        </w:rPr>
        <w:t>TOOL: HACKMAN AND OLDHAM</w:t>
      </w:r>
    </w:p>
    <w:p w:rsidR="00A96140" w:rsidRDefault="00A96140" w:rsidP="00A21EDC">
      <w:pPr>
        <w:pStyle w:val="ListParagraph"/>
      </w:pPr>
    </w:p>
    <w:p w:rsidR="00F42DD3" w:rsidRDefault="00B875A1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human resource management components could assist or limit the scale-up of SPARK?</w:t>
      </w:r>
    </w:p>
    <w:p w:rsidR="00A96140" w:rsidRDefault="00A96140" w:rsidP="00A96140">
      <w:pPr>
        <w:pStyle w:val="ListParagraph"/>
        <w:spacing w:after="0" w:line="240" w:lineRule="exact"/>
      </w:pPr>
    </w:p>
    <w:p w:rsidR="00A96140" w:rsidRPr="00B1523C" w:rsidRDefault="00A96140" w:rsidP="00A96140">
      <w:pPr>
        <w:pStyle w:val="ListParagraph"/>
        <w:spacing w:after="0" w:line="240" w:lineRule="exact"/>
        <w:rPr>
          <w:u w:val="single"/>
        </w:rPr>
      </w:pPr>
      <w:r w:rsidRPr="00B1523C">
        <w:rPr>
          <w:u w:val="single"/>
        </w:rPr>
        <w:t>The challenge of transition from startup to large organization</w:t>
      </w:r>
    </w:p>
    <w:sectPr w:rsidR="00A96140" w:rsidRPr="00B1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B0BAF"/>
    <w:rsid w:val="000E1076"/>
    <w:rsid w:val="00120C04"/>
    <w:rsid w:val="00122215"/>
    <w:rsid w:val="00132469"/>
    <w:rsid w:val="00146EA3"/>
    <w:rsid w:val="00161542"/>
    <w:rsid w:val="00203B31"/>
    <w:rsid w:val="00234CE1"/>
    <w:rsid w:val="00277D9B"/>
    <w:rsid w:val="002B212B"/>
    <w:rsid w:val="002B790F"/>
    <w:rsid w:val="002D25C9"/>
    <w:rsid w:val="002E6BEB"/>
    <w:rsid w:val="00334338"/>
    <w:rsid w:val="00363B50"/>
    <w:rsid w:val="004431D4"/>
    <w:rsid w:val="00466AF6"/>
    <w:rsid w:val="00527B65"/>
    <w:rsid w:val="00530B48"/>
    <w:rsid w:val="00544B6A"/>
    <w:rsid w:val="005E33C4"/>
    <w:rsid w:val="005E6044"/>
    <w:rsid w:val="005E7010"/>
    <w:rsid w:val="005F3A2A"/>
    <w:rsid w:val="00641E72"/>
    <w:rsid w:val="00652A58"/>
    <w:rsid w:val="00684337"/>
    <w:rsid w:val="006B7372"/>
    <w:rsid w:val="00755721"/>
    <w:rsid w:val="00811DA5"/>
    <w:rsid w:val="00832A84"/>
    <w:rsid w:val="008A5AD1"/>
    <w:rsid w:val="008E3C9A"/>
    <w:rsid w:val="008F6139"/>
    <w:rsid w:val="00905CE7"/>
    <w:rsid w:val="00941AF7"/>
    <w:rsid w:val="009A4FDF"/>
    <w:rsid w:val="009B4CBB"/>
    <w:rsid w:val="00A21EDC"/>
    <w:rsid w:val="00A40266"/>
    <w:rsid w:val="00A56F1B"/>
    <w:rsid w:val="00A6336A"/>
    <w:rsid w:val="00A668F5"/>
    <w:rsid w:val="00A96140"/>
    <w:rsid w:val="00AA320A"/>
    <w:rsid w:val="00AB05DA"/>
    <w:rsid w:val="00AE2438"/>
    <w:rsid w:val="00B0348C"/>
    <w:rsid w:val="00B1523C"/>
    <w:rsid w:val="00B8220E"/>
    <w:rsid w:val="00B875A1"/>
    <w:rsid w:val="00B97F69"/>
    <w:rsid w:val="00BC13F6"/>
    <w:rsid w:val="00BE22A3"/>
    <w:rsid w:val="00C07FF2"/>
    <w:rsid w:val="00C84AA2"/>
    <w:rsid w:val="00D155C4"/>
    <w:rsid w:val="00D73F3E"/>
    <w:rsid w:val="00E00BFD"/>
    <w:rsid w:val="00E26484"/>
    <w:rsid w:val="00EB6EBE"/>
    <w:rsid w:val="00EC0810"/>
    <w:rsid w:val="00F22EBB"/>
    <w:rsid w:val="00F42DD3"/>
    <w:rsid w:val="00F75E0C"/>
    <w:rsid w:val="00FA572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66D3-869B-436F-8117-8753AB0D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2017-03-24T09:37:00Z</dcterms:created>
  <dcterms:modified xsi:type="dcterms:W3CDTF">2017-03-24T12:04:00Z</dcterms:modified>
</cp:coreProperties>
</file>