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A9361C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A9361C">
        <w:rPr>
          <w:b/>
          <w:bCs/>
        </w:rPr>
        <w:t xml:space="preserve">Two </w:t>
      </w:r>
      <w:r w:rsidRPr="004E6BE9">
        <w:rPr>
          <w:b/>
          <w:bCs/>
        </w:rPr>
        <w:t>Exercises</w:t>
      </w:r>
      <w:r w:rsidR="00E65066">
        <w:rPr>
          <w:b/>
          <w:bCs/>
        </w:rPr>
        <w:t xml:space="preserve"> SAMPLE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proofErr w:type="spellStart"/>
      <w:r>
        <w:t>Microentrepreneurship</w:t>
      </w:r>
      <w:proofErr w:type="spellEnd"/>
      <w:r>
        <w:t xml:space="preserve">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764B3C">
      <w:r>
        <w:t xml:space="preserve">Based on your </w:t>
      </w:r>
      <w:r w:rsidR="00306498">
        <w:t xml:space="preserve">ideas </w:t>
      </w:r>
      <w:r>
        <w:t xml:space="preserve">regarding the </w:t>
      </w:r>
      <w:r w:rsidR="00306498">
        <w:t>project</w:t>
      </w:r>
      <w:r>
        <w:t xml:space="preserve">, </w:t>
      </w:r>
      <w:r w:rsidR="00764B3C">
        <w:t xml:space="preserve">complete </w:t>
      </w:r>
      <w:r>
        <w:t>the following activities:</w:t>
      </w:r>
    </w:p>
    <w:p w:rsidR="004E6BE9" w:rsidRDefault="007959E3" w:rsidP="007959E3">
      <w:pPr>
        <w:pStyle w:val="ListParagraph"/>
        <w:numPr>
          <w:ilvl w:val="0"/>
          <w:numId w:val="1"/>
        </w:numPr>
      </w:pPr>
      <w:r>
        <w:t>Use the process of triangulation to identify two examples of each of the four categories of needs you might identify in the community in which you are working.</w:t>
      </w:r>
    </w:p>
    <w:p w:rsidR="00973DA9" w:rsidRDefault="00973DA9" w:rsidP="00973DA9">
      <w:pPr>
        <w:pStyle w:val="ListParagraph"/>
      </w:pPr>
    </w:p>
    <w:p w:rsidR="00973DA9" w:rsidRDefault="00973DA9" w:rsidP="00973DA9">
      <w:pPr>
        <w:pStyle w:val="ListParagraph"/>
      </w:pPr>
      <w:r>
        <w:t>Felt: statement – “we need to improve English and math education.”</w:t>
      </w:r>
    </w:p>
    <w:p w:rsidR="00973DA9" w:rsidRDefault="00973DA9" w:rsidP="00973DA9">
      <w:pPr>
        <w:pStyle w:val="ListParagraph"/>
      </w:pPr>
      <w:r>
        <w:t xml:space="preserve">Expressed: actions – students and teachers emphasize </w:t>
      </w:r>
    </w:p>
    <w:p w:rsidR="00973DA9" w:rsidRDefault="00973DA9" w:rsidP="00973DA9">
      <w:pPr>
        <w:pStyle w:val="ListParagraph"/>
      </w:pPr>
      <w:r>
        <w:t>Comparative: others’ situation – Hargeisa English/math pass rates 60%/65%, Addis Ababa English pass rates 70%/65%</w:t>
      </w:r>
    </w:p>
    <w:p w:rsidR="00973DA9" w:rsidRDefault="00973DA9" w:rsidP="00973DA9">
      <w:pPr>
        <w:pStyle w:val="ListParagraph"/>
      </w:pPr>
      <w:r>
        <w:t>Normative: expert – “To succeed in the global economy, 75% of secondary students must pass English and 80% must pass math.”</w:t>
      </w:r>
    </w:p>
    <w:p w:rsidR="007959E3" w:rsidRDefault="007959E3" w:rsidP="007959E3">
      <w:pPr>
        <w:pStyle w:val="ListParagraph"/>
      </w:pPr>
    </w:p>
    <w:p w:rsidR="004E6BE9" w:rsidRDefault="007959E3" w:rsidP="008F63F6">
      <w:pPr>
        <w:pStyle w:val="ListParagraph"/>
        <w:numPr>
          <w:ilvl w:val="0"/>
          <w:numId w:val="1"/>
        </w:numPr>
      </w:pPr>
      <w:r>
        <w:t>Perform an internet search to find any existing secondary data rega</w:t>
      </w:r>
      <w:r w:rsidR="009F1875">
        <w:t>rding the theme of your project (th</w:t>
      </w:r>
      <w:r w:rsidR="008B18F6">
        <w:t>e format</w:t>
      </w:r>
      <w:r w:rsidR="004A2D5E">
        <w:t xml:space="preserve"> is likely to be </w:t>
      </w:r>
      <w:r w:rsidR="0026387D">
        <w:t xml:space="preserve">data </w:t>
      </w:r>
      <w:r w:rsidR="004A2D5E">
        <w:t xml:space="preserve">analysis, not </w:t>
      </w:r>
      <w:r w:rsidR="0026387D">
        <w:t xml:space="preserve">data </w:t>
      </w:r>
      <w:r w:rsidR="009F1875">
        <w:t>g</w:t>
      </w:r>
      <w:r w:rsidR="004A2D5E">
        <w:t>athering, but see what you find).</w:t>
      </w:r>
    </w:p>
    <w:p w:rsidR="004E6BE9" w:rsidRDefault="004E6BE9" w:rsidP="004E6BE9">
      <w:pPr>
        <w:pStyle w:val="ListParagraph"/>
      </w:pPr>
    </w:p>
    <w:p w:rsidR="00973DA9" w:rsidRDefault="00973DA9" w:rsidP="004E6BE9">
      <w:pPr>
        <w:pStyle w:val="ListParagraph"/>
      </w:pPr>
      <w:r>
        <w:t>Search “Somaliland academic performance”:</w:t>
      </w:r>
    </w:p>
    <w:p w:rsidR="00973DA9" w:rsidRDefault="00973DA9" w:rsidP="006A4887">
      <w:pPr>
        <w:pStyle w:val="ListParagraph"/>
      </w:pPr>
      <w:r>
        <w:t>1</w:t>
      </w:r>
      <w:r w:rsidR="006A4887">
        <w:t>:</w:t>
      </w:r>
      <w:r>
        <w:t xml:space="preserve"> news article on student-teacher relationship as key factor (opinion, not data)</w:t>
      </w:r>
    </w:p>
    <w:p w:rsidR="006A4887" w:rsidRDefault="006A4887" w:rsidP="006A4887">
      <w:pPr>
        <w:pStyle w:val="ListParagraph"/>
      </w:pPr>
      <w:r>
        <w:t>2: thesis, “</w:t>
      </w:r>
      <w:r w:rsidRPr="00562CEA">
        <w:t>FACTORS AFFECTING THE ACADEMIC PERFORMANCE OF</w:t>
      </w:r>
      <w:r>
        <w:t xml:space="preserve"> </w:t>
      </w:r>
      <w:r w:rsidRPr="00562CEA">
        <w:t>FEMALE STUDENTS AT PREPARATORY LEVEL SCHOOL: THE</w:t>
      </w:r>
      <w:r>
        <w:t xml:space="preserve"> </w:t>
      </w:r>
      <w:r w:rsidRPr="00562CEA">
        <w:t>CASE OF UGAS HASSEN HIRSI SECONDARY SCHOOL,</w:t>
      </w:r>
      <w:r>
        <w:t xml:space="preserve"> </w:t>
      </w:r>
      <w:r w:rsidRPr="00562CEA">
        <w:t>SHENELLE WEREDA, SOMALI REGION</w:t>
      </w:r>
      <w:r>
        <w:t>”; this is Ethiopia, but the Somali region; could be helpful</w:t>
      </w:r>
    </w:p>
    <w:p w:rsidR="00973DA9" w:rsidRDefault="00973DA9" w:rsidP="004E6BE9">
      <w:pPr>
        <w:pStyle w:val="ListParagraph"/>
      </w:pPr>
    </w:p>
    <w:p w:rsidR="00AD24A3" w:rsidRDefault="007959E3" w:rsidP="00AD24A3">
      <w:pPr>
        <w:pStyle w:val="ListParagraph"/>
        <w:numPr>
          <w:ilvl w:val="0"/>
          <w:numId w:val="1"/>
        </w:numPr>
      </w:pPr>
      <w:r>
        <w:t xml:space="preserve">Create a </w:t>
      </w:r>
      <w:r w:rsidR="00AD24A3">
        <w:t>plan to collect qualitative primary data from your community.</w:t>
      </w:r>
    </w:p>
    <w:p w:rsidR="006A4887" w:rsidRDefault="006A4887" w:rsidP="00AD24A3">
      <w:pPr>
        <w:pStyle w:val="ListParagraph"/>
      </w:pPr>
    </w:p>
    <w:p w:rsidR="00AD24A3" w:rsidRDefault="006A4887" w:rsidP="00AD24A3">
      <w:pPr>
        <w:pStyle w:val="ListParagraph"/>
      </w:pPr>
      <w:r>
        <w:t>Focus groups with teachers, students, parents for analysis to understand perspectives regarding English and math education</w:t>
      </w:r>
    </w:p>
    <w:p w:rsidR="006A4887" w:rsidRDefault="006A4887" w:rsidP="00AD24A3">
      <w:pPr>
        <w:pStyle w:val="ListParagraph"/>
      </w:pPr>
    </w:p>
    <w:p w:rsidR="00892951" w:rsidRDefault="00AD24A3" w:rsidP="00892951">
      <w:pPr>
        <w:pStyle w:val="ListParagraph"/>
        <w:numPr>
          <w:ilvl w:val="0"/>
          <w:numId w:val="1"/>
        </w:numPr>
      </w:pPr>
      <w:r>
        <w:t>Create a plan to collect quantitative primary data from your community.</w:t>
      </w:r>
    </w:p>
    <w:p w:rsidR="006A4887" w:rsidRDefault="006A4887" w:rsidP="00892951">
      <w:pPr>
        <w:pStyle w:val="ListParagraph"/>
      </w:pPr>
    </w:p>
    <w:p w:rsidR="00892951" w:rsidRDefault="006A4887" w:rsidP="00892951">
      <w:pPr>
        <w:pStyle w:val="ListParagraph"/>
      </w:pPr>
      <w:r>
        <w:t>Surveys of school directors, teachers, students, parents regarding English/math education (satisfaction level, historical scores, whether applying to university)</w:t>
      </w:r>
    </w:p>
    <w:p w:rsidR="006A4887" w:rsidRDefault="006A4887" w:rsidP="00892951">
      <w:pPr>
        <w:pStyle w:val="ListParagraph"/>
      </w:pPr>
    </w:p>
    <w:p w:rsidR="00892951" w:rsidRDefault="00892951" w:rsidP="00892951">
      <w:pPr>
        <w:pStyle w:val="ListParagraph"/>
        <w:numPr>
          <w:ilvl w:val="0"/>
          <w:numId w:val="1"/>
        </w:numPr>
      </w:pPr>
      <w:r>
        <w:lastRenderedPageBreak/>
        <w:t>Create a plan for current state analysis using one of the current state analysis tools (we have not discussed these tools in detail, so use one that you understand generally).</w:t>
      </w:r>
    </w:p>
    <w:p w:rsidR="00892951" w:rsidRDefault="00892951" w:rsidP="00892951">
      <w:pPr>
        <w:pStyle w:val="ListParagraph"/>
      </w:pPr>
    </w:p>
    <w:p w:rsidR="006A4887" w:rsidRDefault="006A4887" w:rsidP="00892951">
      <w:pPr>
        <w:pStyle w:val="ListParagraph"/>
      </w:pPr>
      <w:r>
        <w:t>If data from 2), 3), 4) shows the need for improvement in English and math education</w:t>
      </w:r>
      <w:r w:rsidR="002361E8">
        <w:t>, perform a gap assessment analysis – ask for feedback on what the perceived actual needs are, and compare this to the actual need</w:t>
      </w:r>
      <w:r w:rsidR="00E65066">
        <w:t xml:space="preserve"> (preferred vs. actual student/teacher ratio, preferred vs. actual teacher qualifications, preferred vs. actual academic resources)</w:t>
      </w:r>
    </w:p>
    <w:p w:rsidR="002361E8" w:rsidRDefault="002361E8" w:rsidP="00892951">
      <w:pPr>
        <w:pStyle w:val="ListParagraph"/>
      </w:pPr>
    </w:p>
    <w:p w:rsidR="00892951" w:rsidRDefault="00892951" w:rsidP="009F1875">
      <w:pPr>
        <w:pStyle w:val="ListParagraph"/>
        <w:numPr>
          <w:ilvl w:val="0"/>
          <w:numId w:val="1"/>
        </w:numPr>
      </w:pPr>
      <w:r>
        <w:t xml:space="preserve">Perform one future state analysis </w:t>
      </w:r>
      <w:r w:rsidR="00C12729">
        <w:t xml:space="preserve">designed </w:t>
      </w:r>
      <w:r w:rsidR="009F1875">
        <w:t xml:space="preserve">to assess </w:t>
      </w:r>
      <w:r w:rsidR="00C12729">
        <w:t>community considerations and an</w:t>
      </w:r>
      <w:r w:rsidR="009F1875">
        <w:t>other designed to assess organization considerations.</w:t>
      </w:r>
    </w:p>
    <w:p w:rsidR="009F1875" w:rsidRDefault="009F1875" w:rsidP="009F1875">
      <w:pPr>
        <w:pStyle w:val="ListParagraph"/>
      </w:pPr>
    </w:p>
    <w:p w:rsidR="00E65066" w:rsidRDefault="00E65066" w:rsidP="009F1875">
      <w:pPr>
        <w:pStyle w:val="ListParagraph"/>
      </w:pPr>
      <w:r>
        <w:t xml:space="preserve">Community: other programs – </w:t>
      </w:r>
      <w:proofErr w:type="spellStart"/>
      <w:r>
        <w:t>iHage</w:t>
      </w:r>
      <w:proofErr w:type="spellEnd"/>
      <w:r>
        <w:t xml:space="preserve"> mentorship program in Hargeisa – meet with program director to find out about the program scope, activities/outputs/outcomes/goals</w:t>
      </w:r>
    </w:p>
    <w:p w:rsidR="00E65066" w:rsidRDefault="00E65066" w:rsidP="009F1875">
      <w:pPr>
        <w:pStyle w:val="ListParagraph"/>
      </w:pPr>
    </w:p>
    <w:p w:rsidR="00E65066" w:rsidRDefault="00E65066" w:rsidP="009F1875">
      <w:pPr>
        <w:pStyle w:val="ListParagraph"/>
      </w:pPr>
      <w:r>
        <w:t>Organization: our organization has secondary education experience, so there is a “portfolio” match</w:t>
      </w:r>
    </w:p>
    <w:p w:rsidR="00E65066" w:rsidRDefault="00E65066" w:rsidP="009F1875">
      <w:pPr>
        <w:pStyle w:val="ListParagraph"/>
      </w:pPr>
    </w:p>
    <w:p w:rsidR="009F1875" w:rsidRDefault="009F1875" w:rsidP="009F1875">
      <w:pPr>
        <w:pStyle w:val="ListParagraph"/>
        <w:numPr>
          <w:ilvl w:val="0"/>
          <w:numId w:val="1"/>
        </w:numPr>
      </w:pPr>
      <w:r>
        <w:t>Create a projec</w:t>
      </w:r>
      <w:r w:rsidR="0026387D">
        <w:t>t intervention matrix reflecti</w:t>
      </w:r>
      <w:r>
        <w:t>ng appropriate activit</w:t>
      </w:r>
      <w:r w:rsidR="0026387D">
        <w:t>i</w:t>
      </w:r>
      <w:r>
        <w:t>es, outputs, outcomes, and goals assessed through verifiable indicators and realistic assumptions</w:t>
      </w:r>
      <w:r w:rsidR="004D6691">
        <w:t>.</w:t>
      </w:r>
    </w:p>
    <w:p w:rsidR="00A27086" w:rsidRDefault="00A27086" w:rsidP="00A27086">
      <w:pPr>
        <w:pStyle w:val="ListParagraph"/>
      </w:pPr>
    </w:p>
    <w:p w:rsidR="00A27086" w:rsidRDefault="003C6E9A" w:rsidP="00A27086">
      <w:pPr>
        <w:pStyle w:val="ListParagraph"/>
        <w:ind w:left="180"/>
      </w:pPr>
      <w:r w:rsidRPr="003C6E9A">
        <w:drawing>
          <wp:inline distT="0" distB="0" distL="0" distR="0">
            <wp:extent cx="5943600" cy="31902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1D3A7E"/>
    <w:rsid w:val="002361E8"/>
    <w:rsid w:val="0026387D"/>
    <w:rsid w:val="00306498"/>
    <w:rsid w:val="00334AAA"/>
    <w:rsid w:val="003C6E9A"/>
    <w:rsid w:val="00405C45"/>
    <w:rsid w:val="004A2D5E"/>
    <w:rsid w:val="004D6691"/>
    <w:rsid w:val="004E6BE9"/>
    <w:rsid w:val="00544FEF"/>
    <w:rsid w:val="00675925"/>
    <w:rsid w:val="006A4887"/>
    <w:rsid w:val="00764B3C"/>
    <w:rsid w:val="007959E3"/>
    <w:rsid w:val="00830A02"/>
    <w:rsid w:val="0084544F"/>
    <w:rsid w:val="00892951"/>
    <w:rsid w:val="008B18F6"/>
    <w:rsid w:val="008F63F6"/>
    <w:rsid w:val="00973DA9"/>
    <w:rsid w:val="009F1875"/>
    <w:rsid w:val="00A27086"/>
    <w:rsid w:val="00A51414"/>
    <w:rsid w:val="00A9361C"/>
    <w:rsid w:val="00AD24A3"/>
    <w:rsid w:val="00C12729"/>
    <w:rsid w:val="00E65066"/>
    <w:rsid w:val="00F2111E"/>
    <w:rsid w:val="00F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2017-01-17T06:50:00Z</dcterms:created>
  <dcterms:modified xsi:type="dcterms:W3CDTF">2017-01-18T16:24:00Z</dcterms:modified>
</cp:coreProperties>
</file>