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021E" w:rsidRDefault="00A8021E" w:rsidP="00A8021E">
      <w:pPr>
        <w:pStyle w:val="Heading2"/>
        <w:spacing w:before="240" w:beforeAutospacing="0" w:after="60" w:afterAutospacing="0"/>
        <w:rPr>
          <w:rFonts w:ascii="Arial" w:hAnsi="Arial" w:cs="Arial"/>
          <w:color w:val="707B08"/>
          <w:sz w:val="31"/>
          <w:szCs w:val="31"/>
        </w:rPr>
      </w:pPr>
      <w:r>
        <w:rPr>
          <w:rFonts w:ascii="Arial" w:hAnsi="Arial" w:cs="Arial"/>
          <w:color w:val="707B08"/>
          <w:sz w:val="31"/>
          <w:szCs w:val="31"/>
        </w:rPr>
        <w:t>10 Prepare Office Memorandum</w:t>
      </w:r>
    </w:p>
    <w:p w:rsidR="00A8021E" w:rsidRDefault="00A8021E" w:rsidP="00A8021E">
      <w:pPr>
        <w:pStyle w:val="Heading3"/>
        <w:spacing w:before="0" w:after="60"/>
        <w:rPr>
          <w:rFonts w:ascii="Arial" w:hAnsi="Arial" w:cs="Arial"/>
          <w:color w:val="3F8099"/>
          <w:spacing w:val="15"/>
          <w:sz w:val="26"/>
          <w:szCs w:val="26"/>
        </w:rPr>
      </w:pPr>
      <w:r>
        <w:rPr>
          <w:rFonts w:ascii="Arial" w:hAnsi="Arial" w:cs="Arial"/>
          <w:color w:val="3F8099"/>
          <w:spacing w:val="15"/>
          <w:sz w:val="26"/>
          <w:szCs w:val="26"/>
        </w:rPr>
        <w:t>Objectives</w:t>
      </w:r>
    </w:p>
    <w:p w:rsidR="00A8021E" w:rsidRDefault="00A8021E" w:rsidP="00A8021E">
      <w:pPr>
        <w:pStyle w:val="bulllist"/>
        <w:spacing w:before="0" w:beforeAutospacing="0" w:after="0" w:afterAutospacing="0"/>
        <w:ind w:left="360" w:hanging="240"/>
        <w:rPr>
          <w:sz w:val="19"/>
          <w:szCs w:val="19"/>
        </w:rPr>
      </w:pPr>
      <w:r>
        <w:rPr>
          <w:sz w:val="19"/>
          <w:szCs w:val="19"/>
        </w:rPr>
        <w:t>• Compose a Memorandum for the medical assistant staff.</w:t>
      </w:r>
    </w:p>
    <w:p w:rsidR="00A8021E" w:rsidRDefault="00A8021E" w:rsidP="00A8021E">
      <w:pPr>
        <w:pStyle w:val="bulllist"/>
        <w:spacing w:before="0" w:beforeAutospacing="0" w:after="0" w:afterAutospacing="0"/>
        <w:ind w:left="360" w:hanging="240"/>
        <w:rPr>
          <w:sz w:val="19"/>
          <w:szCs w:val="19"/>
        </w:rPr>
      </w:pPr>
      <w:r>
        <w:rPr>
          <w:sz w:val="19"/>
          <w:szCs w:val="19"/>
        </w:rPr>
        <w:t>• Compose professional communication.</w:t>
      </w:r>
    </w:p>
    <w:p w:rsidR="00A8021E" w:rsidRDefault="00A8021E" w:rsidP="00A8021E">
      <w:pPr>
        <w:pStyle w:val="Heading2"/>
        <w:spacing w:before="240" w:beforeAutospacing="0" w:after="60" w:afterAutospacing="0"/>
        <w:rPr>
          <w:rFonts w:ascii="Arial" w:hAnsi="Arial" w:cs="Arial"/>
          <w:color w:val="707B08"/>
          <w:sz w:val="31"/>
          <w:szCs w:val="31"/>
        </w:rPr>
      </w:pPr>
      <w:r>
        <w:rPr>
          <w:rFonts w:ascii="Arial" w:hAnsi="Arial" w:cs="Arial"/>
          <w:color w:val="707B08"/>
          <w:sz w:val="31"/>
          <w:szCs w:val="31"/>
        </w:rPr>
        <w:t>Overview</w:t>
      </w:r>
    </w:p>
    <w:p w:rsidR="00A8021E" w:rsidRDefault="00A8021E" w:rsidP="00A8021E">
      <w:pPr>
        <w:pStyle w:val="textfl"/>
        <w:spacing w:before="0" w:beforeAutospacing="0" w:after="0" w:afterAutospacing="0"/>
        <w:jc w:val="both"/>
        <w:rPr>
          <w:sz w:val="19"/>
          <w:szCs w:val="19"/>
        </w:rPr>
      </w:pPr>
      <w:r>
        <w:rPr>
          <w:sz w:val="19"/>
          <w:szCs w:val="19"/>
        </w:rPr>
        <w:t>Using today’s date, compose an email Memorandum to inform the entire office staff that the refrigerator will be cleaned on Friday and that any items left in the refrigerator when the office closes will be disposed of.</w:t>
      </w:r>
    </w:p>
    <w:p w:rsidR="00A8021E" w:rsidRDefault="00A8021E" w:rsidP="00A8021E">
      <w:pPr>
        <w:pStyle w:val="Heading2"/>
        <w:spacing w:before="240" w:beforeAutospacing="0" w:after="60" w:afterAutospacing="0"/>
        <w:rPr>
          <w:rFonts w:ascii="Arial" w:hAnsi="Arial" w:cs="Arial"/>
          <w:color w:val="707B08"/>
          <w:sz w:val="31"/>
          <w:szCs w:val="31"/>
        </w:rPr>
      </w:pPr>
      <w:r>
        <w:rPr>
          <w:rFonts w:ascii="Arial" w:hAnsi="Arial" w:cs="Arial"/>
          <w:color w:val="707B08"/>
          <w:sz w:val="31"/>
          <w:szCs w:val="31"/>
        </w:rPr>
        <w:t>Competencies</w:t>
      </w:r>
    </w:p>
    <w:p w:rsidR="00A8021E" w:rsidRDefault="00A8021E" w:rsidP="00A8021E">
      <w:pPr>
        <w:pStyle w:val="bulllist"/>
        <w:spacing w:before="0" w:beforeAutospacing="0" w:after="0" w:afterAutospacing="0"/>
        <w:ind w:left="360" w:hanging="240"/>
        <w:rPr>
          <w:sz w:val="19"/>
          <w:szCs w:val="19"/>
        </w:rPr>
      </w:pPr>
      <w:r>
        <w:rPr>
          <w:sz w:val="19"/>
          <w:szCs w:val="19"/>
        </w:rPr>
        <w:t>• Compose professional correspondence utilizing electronic technology, CAAHEP V.P-8, ABHES 7-g, 7-h</w:t>
      </w:r>
    </w:p>
    <w:p w:rsidR="00A8021E" w:rsidRDefault="00A8021E" w:rsidP="00A8021E">
      <w:pPr>
        <w:pStyle w:val="bulllist"/>
        <w:spacing w:before="0" w:beforeAutospacing="0" w:after="0" w:afterAutospacing="0"/>
        <w:ind w:left="360" w:hanging="240"/>
        <w:rPr>
          <w:sz w:val="19"/>
          <w:szCs w:val="19"/>
        </w:rPr>
      </w:pPr>
      <w:r>
        <w:rPr>
          <w:sz w:val="19"/>
          <w:szCs w:val="19"/>
        </w:rPr>
        <w:t>• Perform basic keyboarding skills by locating the keys on a keyboard, ABHES 7-h</w:t>
      </w:r>
    </w:p>
    <w:p w:rsidR="00A8021E" w:rsidRDefault="00A8021E" w:rsidP="00A8021E">
      <w:pPr>
        <w:pStyle w:val="bulllist"/>
        <w:spacing w:before="0" w:beforeAutospacing="0" w:after="0" w:afterAutospacing="0"/>
        <w:ind w:left="360" w:hanging="240"/>
        <w:rPr>
          <w:sz w:val="19"/>
          <w:szCs w:val="19"/>
        </w:rPr>
      </w:pPr>
      <w:r>
        <w:rPr>
          <w:sz w:val="19"/>
          <w:szCs w:val="19"/>
        </w:rPr>
        <w:t>• Utilize an EMR, CAAHEP VI.P-6, ABHES 7-b</w:t>
      </w:r>
    </w:p>
    <w:p w:rsidR="00A8021E" w:rsidRDefault="00A8021E" w:rsidP="00A8021E">
      <w:pPr>
        <w:pStyle w:val="b1text"/>
        <w:shd w:val="clear" w:color="auto" w:fill="EDEDED"/>
        <w:spacing w:before="0" w:beforeAutospacing="0" w:after="0" w:afterAutospacing="0"/>
        <w:ind w:firstLine="240"/>
        <w:jc w:val="both"/>
        <w:rPr>
          <w:color w:val="000000"/>
          <w:sz w:val="19"/>
          <w:szCs w:val="19"/>
        </w:rPr>
      </w:pPr>
      <w:r>
        <w:rPr>
          <w:color w:val="000000"/>
          <w:sz w:val="19"/>
          <w:szCs w:val="19"/>
        </w:rPr>
        <w:t>Estimated completion time: 20 minutes</w:t>
      </w:r>
    </w:p>
    <w:p w:rsidR="00A8021E" w:rsidRDefault="00A8021E" w:rsidP="00A8021E">
      <w:pPr>
        <w:pStyle w:val="Heading2"/>
        <w:spacing w:before="240" w:beforeAutospacing="0" w:after="60" w:afterAutospacing="0"/>
        <w:rPr>
          <w:rFonts w:ascii="Arial" w:hAnsi="Arial" w:cs="Arial"/>
          <w:color w:val="707B08"/>
          <w:sz w:val="31"/>
          <w:szCs w:val="31"/>
        </w:rPr>
      </w:pPr>
      <w:r>
        <w:rPr>
          <w:rFonts w:ascii="Arial" w:hAnsi="Arial" w:cs="Arial"/>
          <w:color w:val="707B08"/>
          <w:sz w:val="31"/>
          <w:szCs w:val="31"/>
        </w:rPr>
        <w:t>Measurable Steps</w:t>
      </w:r>
    </w:p>
    <w:p w:rsidR="00A8021E" w:rsidRDefault="00A8021E" w:rsidP="00A8021E">
      <w:pPr>
        <w:pStyle w:val="numlist"/>
        <w:spacing w:before="0" w:beforeAutospacing="0" w:after="0" w:afterAutospacing="0"/>
        <w:ind w:left="552" w:hanging="288"/>
        <w:rPr>
          <w:sz w:val="19"/>
          <w:szCs w:val="19"/>
        </w:rPr>
      </w:pPr>
      <w:r>
        <w:rPr>
          <w:sz w:val="19"/>
          <w:szCs w:val="19"/>
        </w:rPr>
        <w:t>1. Click on the Correspondence icon (</w:t>
      </w:r>
      <w:hyperlink r:id="rId4" w:anchor="f0145" w:history="1">
        <w:r>
          <w:rPr>
            <w:rStyle w:val="Hyperlink"/>
            <w:sz w:val="19"/>
            <w:szCs w:val="19"/>
          </w:rPr>
          <w:t>Figure 2-28</w:t>
        </w:r>
      </w:hyperlink>
      <w:r>
        <w:rPr>
          <w:sz w:val="19"/>
          <w:szCs w:val="19"/>
        </w:rPr>
        <w:t>).</w:t>
      </w:r>
    </w:p>
    <w:p w:rsidR="00A8021E" w:rsidRDefault="00A8021E" w:rsidP="00A8021E">
      <w:pPr>
        <w:rPr>
          <w:sz w:val="24"/>
          <w:szCs w:val="24"/>
        </w:rPr>
      </w:pPr>
      <w:r>
        <w:rPr>
          <w:noProof/>
        </w:rPr>
        <w:drawing>
          <wp:inline distT="0" distB="0" distL="0" distR="0">
            <wp:extent cx="6791325" cy="3083984"/>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epare Office Memorandum 10 2_28.jpg"/>
                    <pic:cNvPicPr/>
                  </pic:nvPicPr>
                  <pic:blipFill>
                    <a:blip r:embed="rId5">
                      <a:extLst>
                        <a:ext uri="{28A0092B-C50C-407E-A947-70E740481C1C}">
                          <a14:useLocalDpi xmlns:a14="http://schemas.microsoft.com/office/drawing/2010/main" val="0"/>
                        </a:ext>
                      </a:extLst>
                    </a:blip>
                    <a:stretch>
                      <a:fillRect/>
                    </a:stretch>
                  </pic:blipFill>
                  <pic:spPr>
                    <a:xfrm>
                      <a:off x="0" y="0"/>
                      <a:ext cx="6806352" cy="3090808"/>
                    </a:xfrm>
                    <a:prstGeom prst="rect">
                      <a:avLst/>
                    </a:prstGeom>
                  </pic:spPr>
                </pic:pic>
              </a:graphicData>
            </a:graphic>
          </wp:inline>
        </w:drawing>
      </w:r>
      <w:r>
        <w:br/>
      </w:r>
      <w:r>
        <w:rPr>
          <w:rStyle w:val="fignum"/>
          <w:b/>
          <w:bCs/>
          <w:caps/>
          <w:color w:val="800000"/>
          <w:sz w:val="16"/>
          <w:szCs w:val="16"/>
        </w:rPr>
        <w:t>FIGURE 2-28</w:t>
      </w:r>
      <w:r>
        <w:t> Correspondence icon.</w:t>
      </w:r>
    </w:p>
    <w:p w:rsidR="00A8021E" w:rsidRDefault="00A8021E" w:rsidP="00A8021E">
      <w:pPr>
        <w:pStyle w:val="numlist"/>
        <w:spacing w:before="0" w:beforeAutospacing="0" w:after="0" w:afterAutospacing="0"/>
        <w:ind w:left="552" w:hanging="288"/>
        <w:rPr>
          <w:sz w:val="19"/>
          <w:szCs w:val="19"/>
        </w:rPr>
      </w:pPr>
      <w:r>
        <w:rPr>
          <w:sz w:val="19"/>
          <w:szCs w:val="19"/>
        </w:rPr>
        <w:t>2. Select the Memorandum template from the Emails section of the left Info Panel.</w:t>
      </w:r>
    </w:p>
    <w:p w:rsidR="00A8021E" w:rsidRDefault="00A8021E" w:rsidP="00A8021E">
      <w:pPr>
        <w:pStyle w:val="numlist"/>
        <w:spacing w:before="0" w:beforeAutospacing="0" w:after="0" w:afterAutospacing="0"/>
        <w:ind w:left="552" w:hanging="288"/>
        <w:rPr>
          <w:sz w:val="19"/>
          <w:szCs w:val="19"/>
        </w:rPr>
      </w:pPr>
      <w:r>
        <w:rPr>
          <w:sz w:val="19"/>
          <w:szCs w:val="19"/>
        </w:rPr>
        <w:t>3. In the body of the email, document “All staff” in the To field.</w:t>
      </w:r>
    </w:p>
    <w:p w:rsidR="00A8021E" w:rsidRDefault="00A8021E" w:rsidP="00A8021E">
      <w:pPr>
        <w:pStyle w:val="numlist"/>
        <w:spacing w:before="0" w:beforeAutospacing="0" w:after="0" w:afterAutospacing="0"/>
        <w:ind w:left="552" w:hanging="288"/>
        <w:rPr>
          <w:sz w:val="19"/>
          <w:szCs w:val="19"/>
        </w:rPr>
      </w:pPr>
      <w:r>
        <w:rPr>
          <w:sz w:val="19"/>
          <w:szCs w:val="19"/>
        </w:rPr>
        <w:t>4. Document your name in the From field.</w:t>
      </w:r>
    </w:p>
    <w:p w:rsidR="00A8021E" w:rsidRDefault="00A8021E" w:rsidP="00A8021E">
      <w:pPr>
        <w:pStyle w:val="numlist"/>
        <w:spacing w:before="0" w:beforeAutospacing="0" w:after="0" w:afterAutospacing="0"/>
        <w:ind w:left="552" w:hanging="288"/>
        <w:rPr>
          <w:sz w:val="19"/>
          <w:szCs w:val="19"/>
        </w:rPr>
      </w:pPr>
      <w:r>
        <w:rPr>
          <w:sz w:val="19"/>
          <w:szCs w:val="19"/>
        </w:rPr>
        <w:t>5. Document the current date in the Date field.</w:t>
      </w:r>
    </w:p>
    <w:p w:rsidR="00A8021E" w:rsidRDefault="00A8021E" w:rsidP="00A8021E">
      <w:pPr>
        <w:pStyle w:val="numlist"/>
        <w:spacing w:before="0" w:beforeAutospacing="0" w:after="0" w:afterAutospacing="0"/>
        <w:ind w:left="552" w:hanging="288"/>
        <w:rPr>
          <w:sz w:val="19"/>
          <w:szCs w:val="19"/>
        </w:rPr>
      </w:pPr>
      <w:r>
        <w:rPr>
          <w:sz w:val="19"/>
          <w:szCs w:val="19"/>
        </w:rPr>
        <w:t>6. Document “Refrigerator Cleaning” in the Subject field.</w:t>
      </w:r>
    </w:p>
    <w:p w:rsidR="00A8021E" w:rsidRDefault="00A8021E" w:rsidP="00A8021E">
      <w:pPr>
        <w:pStyle w:val="numlist"/>
        <w:spacing w:before="0" w:beforeAutospacing="0" w:after="0" w:afterAutospacing="0"/>
        <w:ind w:left="552" w:hanging="288"/>
        <w:rPr>
          <w:sz w:val="19"/>
          <w:szCs w:val="19"/>
        </w:rPr>
      </w:pPr>
      <w:r>
        <w:rPr>
          <w:sz w:val="19"/>
          <w:szCs w:val="19"/>
        </w:rPr>
        <w:t>7. Compose a professional business letter notifying the staff of the refrigerator cleaning in the message field.</w:t>
      </w:r>
    </w:p>
    <w:p w:rsidR="00A8021E" w:rsidRDefault="00A8021E" w:rsidP="00A8021E">
      <w:pPr>
        <w:pStyle w:val="numlist"/>
        <w:spacing w:before="0" w:beforeAutospacing="0" w:after="0" w:afterAutospacing="0"/>
        <w:ind w:left="552" w:hanging="288"/>
        <w:rPr>
          <w:sz w:val="19"/>
          <w:szCs w:val="19"/>
        </w:rPr>
      </w:pPr>
      <w:r>
        <w:rPr>
          <w:sz w:val="19"/>
          <w:szCs w:val="19"/>
        </w:rPr>
        <w:t>8. Click the Send button. A confirmation message will appear.</w:t>
      </w:r>
    </w:p>
    <w:p w:rsidR="00A8021E" w:rsidRDefault="00A8021E" w:rsidP="00A8021E">
      <w:pPr>
        <w:pStyle w:val="numlist"/>
        <w:spacing w:before="0" w:beforeAutospacing="0" w:after="0" w:afterAutospacing="0"/>
        <w:ind w:left="552" w:hanging="288"/>
        <w:rPr>
          <w:sz w:val="19"/>
          <w:szCs w:val="19"/>
        </w:rPr>
      </w:pPr>
      <w:r>
        <w:rPr>
          <w:sz w:val="19"/>
          <w:szCs w:val="19"/>
        </w:rPr>
        <w:t>9. Within the Sent Memorandums tab, select the saved memorandum (</w:t>
      </w:r>
      <w:hyperlink r:id="rId6" w:anchor="f0150" w:history="1">
        <w:r>
          <w:rPr>
            <w:rStyle w:val="Hyperlink"/>
            <w:sz w:val="19"/>
            <w:szCs w:val="19"/>
          </w:rPr>
          <w:t>Figure 2-29</w:t>
        </w:r>
      </w:hyperlink>
      <w:r>
        <w:rPr>
          <w:sz w:val="19"/>
          <w:szCs w:val="19"/>
        </w:rPr>
        <w:t>).</w:t>
      </w:r>
    </w:p>
    <w:p w:rsidR="00A8021E" w:rsidRDefault="00A8021E" w:rsidP="00A8021E">
      <w:pPr>
        <w:rPr>
          <w:b/>
          <w:bCs/>
          <w:color w:val="999898"/>
          <w:sz w:val="18"/>
          <w:szCs w:val="18"/>
        </w:rPr>
      </w:pPr>
      <w:r>
        <w:rPr>
          <w:b/>
          <w:bCs/>
          <w:color w:val="999898"/>
          <w:sz w:val="18"/>
          <w:szCs w:val="18"/>
        </w:rPr>
        <w:t>54</w:t>
      </w:r>
    </w:p>
    <w:p w:rsidR="00A8021E" w:rsidRDefault="00A8021E" w:rsidP="00A8021E">
      <w:pPr>
        <w:rPr>
          <w:sz w:val="24"/>
          <w:szCs w:val="24"/>
        </w:rPr>
      </w:pPr>
      <w:r>
        <w:rPr>
          <w:noProof/>
        </w:rPr>
        <w:lastRenderedPageBreak/>
        <w:drawing>
          <wp:inline distT="0" distB="0" distL="0" distR="0">
            <wp:extent cx="6553200" cy="6131094"/>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repare Office Memorandum 10 2_29.jpg"/>
                    <pic:cNvPicPr/>
                  </pic:nvPicPr>
                  <pic:blipFill>
                    <a:blip r:embed="rId7">
                      <a:extLst>
                        <a:ext uri="{28A0092B-C50C-407E-A947-70E740481C1C}">
                          <a14:useLocalDpi xmlns:a14="http://schemas.microsoft.com/office/drawing/2010/main" val="0"/>
                        </a:ext>
                      </a:extLst>
                    </a:blip>
                    <a:stretch>
                      <a:fillRect/>
                    </a:stretch>
                  </pic:blipFill>
                  <pic:spPr>
                    <a:xfrm>
                      <a:off x="0" y="0"/>
                      <a:ext cx="6556984" cy="6134634"/>
                    </a:xfrm>
                    <a:prstGeom prst="rect">
                      <a:avLst/>
                    </a:prstGeom>
                  </pic:spPr>
                </pic:pic>
              </a:graphicData>
            </a:graphic>
          </wp:inline>
        </w:drawing>
      </w:r>
      <w:r>
        <w:br/>
      </w:r>
      <w:r>
        <w:rPr>
          <w:rStyle w:val="fignum"/>
          <w:b/>
          <w:bCs/>
          <w:caps/>
          <w:color w:val="800000"/>
          <w:sz w:val="16"/>
          <w:szCs w:val="16"/>
        </w:rPr>
        <w:t>FIGURE 2-29</w:t>
      </w:r>
      <w:r>
        <w:t> Saved Memorandums.</w:t>
      </w:r>
    </w:p>
    <w:p w:rsidR="00A8021E" w:rsidRDefault="00A8021E" w:rsidP="00A8021E">
      <w:pPr>
        <w:pStyle w:val="numlista"/>
        <w:spacing w:before="0" w:beforeAutospacing="0" w:after="0" w:afterAutospacing="0"/>
        <w:ind w:left="576" w:hanging="384"/>
        <w:rPr>
          <w:sz w:val="19"/>
          <w:szCs w:val="19"/>
        </w:rPr>
      </w:pPr>
      <w:r>
        <w:rPr>
          <w:sz w:val="19"/>
          <w:szCs w:val="19"/>
        </w:rPr>
        <w:t>10. Click the Print button if instructed to print.</w:t>
      </w:r>
    </w:p>
    <w:p w:rsidR="00A8021E" w:rsidRDefault="00A8021E" w:rsidP="00A8021E">
      <w:pPr>
        <w:pStyle w:val="b1text"/>
        <w:shd w:val="clear" w:color="auto" w:fill="EDEDED"/>
        <w:spacing w:before="0" w:beforeAutospacing="0" w:after="0" w:afterAutospacing="0"/>
        <w:ind w:firstLine="240"/>
        <w:jc w:val="both"/>
        <w:rPr>
          <w:color w:val="000000"/>
          <w:sz w:val="19"/>
          <w:szCs w:val="19"/>
        </w:rPr>
      </w:pPr>
      <w:r>
        <w:rPr>
          <w:noProof/>
          <w:color w:val="000000"/>
          <w:sz w:val="19"/>
          <w:szCs w:val="19"/>
        </w:rPr>
        <mc:AlternateContent>
          <mc:Choice Requires="wps">
            <w:drawing>
              <wp:inline distT="0" distB="0" distL="0" distR="0">
                <wp:extent cx="304800" cy="304800"/>
                <wp:effectExtent l="0" t="0" r="0" b="0"/>
                <wp:docPr id="1" name="Rectangle 1"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75E893" id="Rectangle 1" o:spid="_x0000_s1026" alt="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G9Wg87kCAADFBQAA&#10;DgAAAAAAAAAAAAAAAAAuAgAAZHJzL2Uyb0RvYy54bWxQSwECLQAUAAYACAAAACEATKDpLNgAAAAD&#10;AQAADwAAAAAAAAAAAAAAAAATBQAAZHJzL2Rvd25yZXYueG1sUEsFBgAAAAAEAAQA8wAAABgGAAAA&#10;AA==&#10;" filled="f" stroked="f">
                <o:lock v:ext="edit" aspectratio="t"/>
                <w10:anchorlock/>
              </v:rect>
            </w:pict>
          </mc:Fallback>
        </mc:AlternateContent>
      </w:r>
      <w:r>
        <w:rPr>
          <w:color w:val="000000"/>
          <w:sz w:val="19"/>
          <w:szCs w:val="19"/>
        </w:rPr>
        <w:t> </w:t>
      </w:r>
      <w:r w:rsidRPr="00A8021E">
        <w:rPr>
          <w:color w:val="000000"/>
          <w:sz w:val="22"/>
          <w:szCs w:val="19"/>
        </w:rPr>
        <w:t>Now use the Back to Assignment link to complete the Post-Case Quiz found on the Info Panel for this assignment!</w:t>
      </w:r>
    </w:p>
    <w:p w:rsidR="004D1389" w:rsidRDefault="004D1389">
      <w:bookmarkStart w:id="0" w:name="_GoBack"/>
      <w:bookmarkEnd w:id="0"/>
    </w:p>
    <w:sectPr w:rsidR="004D1389" w:rsidSect="00F16D2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D27"/>
    <w:rsid w:val="004D1389"/>
    <w:rsid w:val="00707919"/>
    <w:rsid w:val="00A8021E"/>
    <w:rsid w:val="00B93C0C"/>
    <w:rsid w:val="00F16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0AAE5"/>
  <w15:chartTrackingRefBased/>
  <w15:docId w15:val="{6CBBECDD-49A6-4754-BB95-B70B652C3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1389"/>
  </w:style>
  <w:style w:type="paragraph" w:styleId="Heading2">
    <w:name w:val="heading 2"/>
    <w:basedOn w:val="Normal"/>
    <w:link w:val="Heading2Char"/>
    <w:uiPriority w:val="9"/>
    <w:qFormat/>
    <w:rsid w:val="00F16D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8021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6D2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A8021E"/>
    <w:rPr>
      <w:rFonts w:asciiTheme="majorHAnsi" w:eastAsiaTheme="majorEastAsia" w:hAnsiTheme="majorHAnsi" w:cstheme="majorBidi"/>
      <w:color w:val="243F60" w:themeColor="accent1" w:themeShade="7F"/>
      <w:sz w:val="24"/>
      <w:szCs w:val="24"/>
    </w:rPr>
  </w:style>
  <w:style w:type="paragraph" w:customStyle="1" w:styleId="bulllist">
    <w:name w:val="bulllist"/>
    <w:basedOn w:val="Normal"/>
    <w:rsid w:val="00A802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fl">
    <w:name w:val="textfl"/>
    <w:basedOn w:val="Normal"/>
    <w:rsid w:val="00A802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1text">
    <w:name w:val="b1text"/>
    <w:basedOn w:val="Normal"/>
    <w:rsid w:val="00A802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umlist">
    <w:name w:val="numlist"/>
    <w:basedOn w:val="Normal"/>
    <w:rsid w:val="00A8021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8021E"/>
    <w:rPr>
      <w:color w:val="0000FF"/>
      <w:u w:val="single"/>
    </w:rPr>
  </w:style>
  <w:style w:type="character" w:customStyle="1" w:styleId="fignum">
    <w:name w:val="fignum"/>
    <w:basedOn w:val="DefaultParagraphFont"/>
    <w:rsid w:val="00A8021E"/>
  </w:style>
  <w:style w:type="paragraph" w:customStyle="1" w:styleId="numlista">
    <w:name w:val="numlista"/>
    <w:basedOn w:val="Normal"/>
    <w:rsid w:val="00A8021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429311">
      <w:bodyDiv w:val="1"/>
      <w:marLeft w:val="0"/>
      <w:marRight w:val="0"/>
      <w:marTop w:val="0"/>
      <w:marBottom w:val="0"/>
      <w:divBdr>
        <w:top w:val="none" w:sz="0" w:space="0" w:color="auto"/>
        <w:left w:val="none" w:sz="0" w:space="0" w:color="auto"/>
        <w:bottom w:val="none" w:sz="0" w:space="0" w:color="auto"/>
        <w:right w:val="none" w:sz="0" w:space="0" w:color="auto"/>
      </w:divBdr>
    </w:div>
    <w:div w:id="656883054">
      <w:bodyDiv w:val="1"/>
      <w:marLeft w:val="0"/>
      <w:marRight w:val="0"/>
      <w:marTop w:val="0"/>
      <w:marBottom w:val="0"/>
      <w:divBdr>
        <w:top w:val="none" w:sz="0" w:space="0" w:color="auto"/>
        <w:left w:val="none" w:sz="0" w:space="0" w:color="auto"/>
        <w:bottom w:val="none" w:sz="0" w:space="0" w:color="auto"/>
        <w:right w:val="none" w:sz="0" w:space="0" w:color="auto"/>
      </w:divBdr>
      <w:divsChild>
        <w:div w:id="43523429">
          <w:marLeft w:val="0"/>
          <w:marRight w:val="0"/>
          <w:marTop w:val="0"/>
          <w:marBottom w:val="0"/>
          <w:divBdr>
            <w:top w:val="none" w:sz="0" w:space="0" w:color="auto"/>
            <w:left w:val="none" w:sz="0" w:space="0" w:color="auto"/>
            <w:bottom w:val="none" w:sz="0" w:space="0" w:color="auto"/>
            <w:right w:val="none" w:sz="0" w:space="0" w:color="auto"/>
          </w:divBdr>
          <w:divsChild>
            <w:div w:id="325206574">
              <w:marLeft w:val="0"/>
              <w:marRight w:val="-1200"/>
              <w:marTop w:val="0"/>
              <w:marBottom w:val="0"/>
              <w:divBdr>
                <w:top w:val="none" w:sz="0" w:space="0" w:color="auto"/>
                <w:left w:val="none" w:sz="0" w:space="0" w:color="auto"/>
                <w:bottom w:val="none" w:sz="0" w:space="0" w:color="auto"/>
                <w:right w:val="none" w:sz="0" w:space="0" w:color="auto"/>
              </w:divBdr>
            </w:div>
          </w:divsChild>
        </w:div>
        <w:div w:id="108551534">
          <w:marLeft w:val="0"/>
          <w:marRight w:val="0"/>
          <w:marTop w:val="0"/>
          <w:marBottom w:val="0"/>
          <w:divBdr>
            <w:top w:val="none" w:sz="0" w:space="0" w:color="auto"/>
            <w:left w:val="none" w:sz="0" w:space="0" w:color="auto"/>
            <w:bottom w:val="none" w:sz="0" w:space="0" w:color="auto"/>
            <w:right w:val="none" w:sz="0" w:space="0" w:color="auto"/>
          </w:divBdr>
          <w:divsChild>
            <w:div w:id="1323124084">
              <w:marLeft w:val="0"/>
              <w:marRight w:val="0"/>
              <w:marTop w:val="0"/>
              <w:marBottom w:val="0"/>
              <w:divBdr>
                <w:top w:val="none" w:sz="0" w:space="0" w:color="auto"/>
                <w:left w:val="none" w:sz="0" w:space="0" w:color="auto"/>
                <w:bottom w:val="none" w:sz="0" w:space="0" w:color="auto"/>
                <w:right w:val="none" w:sz="0" w:space="0" w:color="auto"/>
              </w:divBdr>
            </w:div>
          </w:divsChild>
        </w:div>
        <w:div w:id="1958563753">
          <w:marLeft w:val="0"/>
          <w:marRight w:val="0"/>
          <w:marTop w:val="0"/>
          <w:marBottom w:val="0"/>
          <w:divBdr>
            <w:top w:val="none" w:sz="0" w:space="0" w:color="auto"/>
            <w:left w:val="none" w:sz="0" w:space="0" w:color="auto"/>
            <w:bottom w:val="none" w:sz="0" w:space="0" w:color="auto"/>
            <w:right w:val="none" w:sz="0" w:space="0" w:color="auto"/>
          </w:divBdr>
        </w:div>
        <w:div w:id="950746415">
          <w:marLeft w:val="0"/>
          <w:marRight w:val="0"/>
          <w:marTop w:val="0"/>
          <w:marBottom w:val="0"/>
          <w:divBdr>
            <w:top w:val="none" w:sz="0" w:space="0" w:color="auto"/>
            <w:left w:val="none" w:sz="0" w:space="0" w:color="auto"/>
            <w:bottom w:val="none" w:sz="0" w:space="0" w:color="auto"/>
            <w:right w:val="none" w:sz="0" w:space="0" w:color="auto"/>
          </w:divBdr>
          <w:divsChild>
            <w:div w:id="686294956">
              <w:marLeft w:val="0"/>
              <w:marRight w:val="0"/>
              <w:marTop w:val="0"/>
              <w:marBottom w:val="0"/>
              <w:divBdr>
                <w:top w:val="none" w:sz="0" w:space="0" w:color="auto"/>
                <w:left w:val="none" w:sz="0" w:space="0" w:color="auto"/>
                <w:bottom w:val="none" w:sz="0" w:space="0" w:color="auto"/>
                <w:right w:val="none" w:sz="0" w:space="0" w:color="auto"/>
              </w:divBdr>
            </w:div>
            <w:div w:id="1503474549">
              <w:marLeft w:val="0"/>
              <w:marRight w:val="0"/>
              <w:marTop w:val="240"/>
              <w:marBottom w:val="240"/>
              <w:divBdr>
                <w:top w:val="none" w:sz="0" w:space="0" w:color="auto"/>
                <w:left w:val="none" w:sz="0" w:space="0" w:color="auto"/>
                <w:bottom w:val="none" w:sz="0" w:space="0" w:color="auto"/>
                <w:right w:val="none" w:sz="0" w:space="0" w:color="auto"/>
              </w:divBdr>
            </w:div>
          </w:divsChild>
        </w:div>
        <w:div w:id="639725273">
          <w:marLeft w:val="0"/>
          <w:marRight w:val="0"/>
          <w:marTop w:val="0"/>
          <w:marBottom w:val="0"/>
          <w:divBdr>
            <w:top w:val="none" w:sz="0" w:space="0" w:color="auto"/>
            <w:left w:val="none" w:sz="0" w:space="0" w:color="auto"/>
            <w:bottom w:val="none" w:sz="0" w:space="0" w:color="auto"/>
            <w:right w:val="none" w:sz="0" w:space="0" w:color="auto"/>
          </w:divBdr>
          <w:divsChild>
            <w:div w:id="1024941352">
              <w:marLeft w:val="0"/>
              <w:marRight w:val="0"/>
              <w:marTop w:val="0"/>
              <w:marBottom w:val="0"/>
              <w:divBdr>
                <w:top w:val="none" w:sz="0" w:space="0" w:color="auto"/>
                <w:left w:val="none" w:sz="0" w:space="0" w:color="auto"/>
                <w:bottom w:val="none" w:sz="0" w:space="0" w:color="auto"/>
                <w:right w:val="none" w:sz="0" w:space="0" w:color="auto"/>
              </w:divBdr>
              <w:divsChild>
                <w:div w:id="1457216736">
                  <w:marLeft w:val="0"/>
                  <w:marRight w:val="0"/>
                  <w:marTop w:val="0"/>
                  <w:marBottom w:val="0"/>
                  <w:divBdr>
                    <w:top w:val="none" w:sz="0" w:space="0" w:color="auto"/>
                    <w:left w:val="none" w:sz="0" w:space="0" w:color="auto"/>
                    <w:bottom w:val="none" w:sz="0" w:space="0" w:color="auto"/>
                    <w:right w:val="none" w:sz="0" w:space="0" w:color="auto"/>
                  </w:divBdr>
                </w:div>
                <w:div w:id="317538617">
                  <w:marLeft w:val="0"/>
                  <w:marRight w:val="-1200"/>
                  <w:marTop w:val="0"/>
                  <w:marBottom w:val="0"/>
                  <w:divBdr>
                    <w:top w:val="none" w:sz="0" w:space="0" w:color="auto"/>
                    <w:left w:val="none" w:sz="0" w:space="0" w:color="auto"/>
                    <w:bottom w:val="none" w:sz="0" w:space="0" w:color="auto"/>
                    <w:right w:val="none" w:sz="0" w:space="0" w:color="auto"/>
                  </w:divBdr>
                </w:div>
                <w:div w:id="946935688">
                  <w:marLeft w:val="0"/>
                  <w:marRight w:val="0"/>
                  <w:marTop w:val="0"/>
                  <w:marBottom w:val="0"/>
                  <w:divBdr>
                    <w:top w:val="none" w:sz="0" w:space="0" w:color="auto"/>
                    <w:left w:val="none" w:sz="0" w:space="0" w:color="auto"/>
                    <w:bottom w:val="none" w:sz="0" w:space="0" w:color="auto"/>
                    <w:right w:val="none" w:sz="0" w:space="0" w:color="auto"/>
                  </w:divBdr>
                </w:div>
              </w:divsChild>
            </w:div>
            <w:div w:id="15495650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igsaw.vitalsource.com/books/9780323497916/epub/OEBPS/xhtml/B9780323497916000029.xhtml?create=true" TargetMode="External"/><Relationship Id="rId5" Type="http://schemas.openxmlformats.org/officeDocument/2006/relationships/image" Target="media/image1.jpg"/><Relationship Id="rId4" Type="http://schemas.openxmlformats.org/officeDocument/2006/relationships/hyperlink" Target="https://jigsaw.vitalsource.com/books/9780323497916/epub/OEBPS/xhtml/B9780323497916000029.xhtml?create=tru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262</Words>
  <Characters>1497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Olma Weaver</dc:creator>
  <cp:keywords/>
  <dc:description/>
  <cp:lastModifiedBy>Olma Weaver</cp:lastModifiedBy>
  <cp:revision>2</cp:revision>
  <dcterms:created xsi:type="dcterms:W3CDTF">2018-06-06T16:24:00Z</dcterms:created>
  <dcterms:modified xsi:type="dcterms:W3CDTF">2018-06-06T16:24:00Z</dcterms:modified>
</cp:coreProperties>
</file>